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744D1" w14:textId="2DCDC0E3" w:rsidR="00B34290" w:rsidRPr="00313DAC" w:rsidRDefault="00BF1BB7" w:rsidP="006A7A7A">
      <w:pPr>
        <w:jc w:val="both"/>
        <w:rPr>
          <w:i/>
          <w:iCs/>
          <w:color w:val="660033"/>
          <w:rtl/>
        </w:rPr>
      </w:pPr>
      <w:r w:rsidRPr="00313DAC">
        <w:rPr>
          <w:rFonts w:hint="cs"/>
          <w:i/>
          <w:iCs/>
          <w:color w:val="660033"/>
          <w:rtl/>
        </w:rPr>
        <w:t>בס"ד</w:t>
      </w:r>
    </w:p>
    <w:p w14:paraId="0942D758" w14:textId="22223550" w:rsidR="00BF1BB7" w:rsidRPr="00313DAC" w:rsidRDefault="00BF1BB7" w:rsidP="006A7A7A">
      <w:pPr>
        <w:bidi w:val="0"/>
        <w:jc w:val="center"/>
        <w:rPr>
          <w:rFonts w:ascii="Segoe UI Black" w:hAnsi="Segoe UI Black"/>
          <w:i/>
          <w:iCs/>
          <w:color w:val="660033"/>
          <w:sz w:val="52"/>
          <w:szCs w:val="52"/>
          <w:lang w:val="fr-FR"/>
        </w:rPr>
      </w:pPr>
      <w:r w:rsidRPr="00313DAC">
        <w:rPr>
          <w:rFonts w:ascii="Segoe UI Black" w:hAnsi="Segoe UI Black"/>
          <w:i/>
          <w:iCs/>
          <w:color w:val="660033"/>
          <w:sz w:val="52"/>
          <w:szCs w:val="52"/>
          <w:lang w:val="fr-FR"/>
        </w:rPr>
        <w:t>Paracha Vaet'hanan</w:t>
      </w:r>
    </w:p>
    <w:p w14:paraId="7E67E556" w14:textId="47EF67B6" w:rsidR="00BF1BB7" w:rsidRPr="00313DAC" w:rsidRDefault="00703648" w:rsidP="006A7A7A">
      <w:pPr>
        <w:bidi w:val="0"/>
        <w:jc w:val="both"/>
        <w:rPr>
          <w:i/>
          <w:iCs/>
          <w:color w:val="660033"/>
          <w:lang w:val="fr-FR"/>
        </w:rPr>
      </w:pPr>
      <w:r w:rsidRPr="00313DAC">
        <w:rPr>
          <w:i/>
          <w:iCs/>
          <w:color w:val="660033"/>
          <w:lang w:val="fr-FR"/>
        </w:rPr>
        <w:t xml:space="preserve">La Paracha Vaet'hanan comporte </w:t>
      </w:r>
      <w:r w:rsidRPr="00C814C4">
        <w:rPr>
          <w:b/>
          <w:bCs/>
          <w:i/>
          <w:iCs/>
          <w:color w:val="660033"/>
          <w:lang w:val="fr-FR"/>
        </w:rPr>
        <w:t>un passage fondamental de la vie de chaque Juif : le Chema !</w:t>
      </w:r>
      <w:r w:rsidR="006A7A7A" w:rsidRPr="00313DAC">
        <w:rPr>
          <w:i/>
          <w:iCs/>
          <w:color w:val="660033"/>
          <w:lang w:val="fr-FR"/>
        </w:rPr>
        <w:t xml:space="preserve"> </w:t>
      </w:r>
      <w:r w:rsidR="006A7A7A" w:rsidRPr="00313DAC">
        <w:rPr>
          <w:i/>
          <w:iCs/>
          <w:color w:val="660033"/>
          <w:sz w:val="20"/>
          <w:szCs w:val="20"/>
          <w:lang w:val="fr-FR"/>
        </w:rPr>
        <w:t>(Devarim 6, 4-9)</w:t>
      </w:r>
    </w:p>
    <w:p w14:paraId="15766206" w14:textId="77777777" w:rsidR="00313DAC" w:rsidRPr="00313DAC" w:rsidRDefault="00703648" w:rsidP="006A7A7A">
      <w:pPr>
        <w:bidi w:val="0"/>
        <w:spacing w:after="0"/>
        <w:jc w:val="both"/>
        <w:rPr>
          <w:i/>
          <w:iCs/>
          <w:color w:val="660033"/>
          <w:lang w:val="fr-FR"/>
        </w:rPr>
      </w:pPr>
      <w:r w:rsidRPr="00313DAC">
        <w:rPr>
          <w:i/>
          <w:iCs/>
          <w:color w:val="660033"/>
          <w:lang w:val="fr-FR"/>
        </w:rPr>
        <w:t xml:space="preserve">Le verset </w:t>
      </w:r>
      <w:r w:rsidR="00313DAC" w:rsidRPr="00313DAC">
        <w:rPr>
          <w:i/>
          <w:iCs/>
          <w:color w:val="660033"/>
          <w:lang w:val="fr-FR"/>
        </w:rPr>
        <w:t xml:space="preserve">: </w:t>
      </w:r>
      <w:r w:rsidRPr="00C814C4">
        <w:rPr>
          <w:b/>
          <w:bCs/>
          <w:i/>
          <w:iCs/>
          <w:color w:val="660033"/>
          <w:lang w:val="fr-FR"/>
        </w:rPr>
        <w:t>"Chema Israël Hachem Elokénou, Hachem E'had !" accompagne notre existence du début à la fin</w:t>
      </w:r>
      <w:r w:rsidRPr="00313DAC">
        <w:rPr>
          <w:i/>
          <w:iCs/>
          <w:color w:val="660033"/>
          <w:lang w:val="fr-FR"/>
        </w:rPr>
        <w:t>. Dès les premiers jours après la naissance, les enfants viennent réciter le Chema chaque soir au chevet du nouveau-né jusqu'à la Mila.</w:t>
      </w:r>
      <w:r w:rsidR="00F654EF" w:rsidRPr="00313DAC">
        <w:rPr>
          <w:i/>
          <w:iCs/>
          <w:color w:val="660033"/>
          <w:lang w:val="fr-FR"/>
        </w:rPr>
        <w:t xml:space="preserve"> Lors de</w:t>
      </w:r>
      <w:r w:rsidR="006A7A7A" w:rsidRPr="00313DAC">
        <w:rPr>
          <w:b/>
          <w:bCs/>
          <w:i/>
          <w:iCs/>
          <w:color w:val="660033"/>
          <w:lang w:val="fr-FR"/>
        </w:rPr>
        <w:t xml:space="preserve"> </w:t>
      </w:r>
      <w:r w:rsidRPr="00313DAC">
        <w:rPr>
          <w:i/>
          <w:iCs/>
          <w:color w:val="660033"/>
          <w:lang w:val="fr-FR"/>
        </w:rPr>
        <w:t xml:space="preserve">la Mila le père du bébé proclame </w:t>
      </w:r>
      <w:r w:rsidR="006A7A7A" w:rsidRPr="00313DAC">
        <w:rPr>
          <w:i/>
          <w:iCs/>
          <w:color w:val="660033"/>
          <w:lang w:val="fr-FR"/>
        </w:rPr>
        <w:t xml:space="preserve">: </w:t>
      </w:r>
      <w:r w:rsidRPr="00313DAC">
        <w:rPr>
          <w:i/>
          <w:iCs/>
          <w:color w:val="660033"/>
          <w:lang w:val="fr-FR"/>
        </w:rPr>
        <w:t xml:space="preserve">"Chema Israël …" avant l'accomplissement de "L'Alliance" avec Hachem. </w:t>
      </w:r>
    </w:p>
    <w:p w14:paraId="59741874" w14:textId="0232D58A" w:rsidR="006A7A7A" w:rsidRPr="00313DAC" w:rsidRDefault="00703648" w:rsidP="00313DAC">
      <w:pPr>
        <w:bidi w:val="0"/>
        <w:spacing w:after="0"/>
        <w:jc w:val="both"/>
        <w:rPr>
          <w:i/>
          <w:iCs/>
          <w:color w:val="660033"/>
          <w:lang w:val="fr-FR"/>
        </w:rPr>
      </w:pPr>
      <w:r w:rsidRPr="00313DAC">
        <w:rPr>
          <w:i/>
          <w:iCs/>
          <w:color w:val="660033"/>
          <w:lang w:val="fr-FR"/>
        </w:rPr>
        <w:t>Au chevet du mourant on proclame (</w:t>
      </w:r>
      <w:r w:rsidR="00313DAC" w:rsidRPr="00313DAC">
        <w:rPr>
          <w:i/>
          <w:iCs/>
          <w:color w:val="660033"/>
          <w:lang w:val="fr-FR"/>
        </w:rPr>
        <w:t>ainsi que</w:t>
      </w:r>
      <w:r w:rsidRPr="00313DAC">
        <w:rPr>
          <w:i/>
          <w:iCs/>
          <w:color w:val="660033"/>
          <w:lang w:val="fr-FR"/>
        </w:rPr>
        <w:t xml:space="preserve"> lui-même s'il est conscient …) "Chema Israël …". </w:t>
      </w:r>
    </w:p>
    <w:p w14:paraId="5105E823" w14:textId="784DBDB7" w:rsidR="00703648" w:rsidRPr="00313DAC" w:rsidRDefault="00703648" w:rsidP="006A7A7A">
      <w:pPr>
        <w:bidi w:val="0"/>
        <w:jc w:val="both"/>
        <w:rPr>
          <w:i/>
          <w:iCs/>
          <w:color w:val="660033"/>
          <w:lang w:val="fr-FR"/>
        </w:rPr>
      </w:pPr>
      <w:r w:rsidRPr="00313DAC">
        <w:rPr>
          <w:i/>
          <w:iCs/>
          <w:color w:val="660033"/>
          <w:lang w:val="fr-FR"/>
        </w:rPr>
        <w:t xml:space="preserve">Tout au long de notre existence nous récitons deux fois par jour ce passage de la Torah. </w:t>
      </w:r>
    </w:p>
    <w:p w14:paraId="06848B57" w14:textId="677F0E56" w:rsidR="00703648" w:rsidRPr="00313DAC" w:rsidRDefault="00703648" w:rsidP="006A7A7A">
      <w:pPr>
        <w:bidi w:val="0"/>
        <w:jc w:val="both"/>
        <w:rPr>
          <w:i/>
          <w:iCs/>
          <w:color w:val="660033"/>
          <w:lang w:val="fr-FR"/>
        </w:rPr>
      </w:pPr>
      <w:r w:rsidRPr="00313DAC">
        <w:rPr>
          <w:i/>
          <w:iCs/>
          <w:color w:val="660033"/>
          <w:lang w:val="fr-FR"/>
        </w:rPr>
        <w:t xml:space="preserve">Rav </w:t>
      </w:r>
      <w:proofErr w:type="spellStart"/>
      <w:r w:rsidRPr="00313DAC">
        <w:rPr>
          <w:i/>
          <w:iCs/>
          <w:color w:val="660033"/>
          <w:lang w:val="fr-FR"/>
        </w:rPr>
        <w:t>Wolbé</w:t>
      </w:r>
      <w:proofErr w:type="spellEnd"/>
      <w:r w:rsidRPr="00313DAC">
        <w:rPr>
          <w:i/>
          <w:iCs/>
          <w:color w:val="660033"/>
          <w:lang w:val="fr-FR"/>
        </w:rPr>
        <w:t xml:space="preserve"> rapportait qu'une rescapée de la Choa avait témoigné </w:t>
      </w:r>
      <w:r w:rsidRPr="00C814C4">
        <w:rPr>
          <w:b/>
          <w:bCs/>
          <w:i/>
          <w:iCs/>
          <w:color w:val="660033"/>
          <w:lang w:val="fr-FR"/>
        </w:rPr>
        <w:t>qu</w:t>
      </w:r>
      <w:r w:rsidR="00795D33" w:rsidRPr="00C814C4">
        <w:rPr>
          <w:b/>
          <w:bCs/>
          <w:i/>
          <w:iCs/>
          <w:color w:val="660033"/>
          <w:lang w:val="fr-FR"/>
        </w:rPr>
        <w:t>'aucune femme, même éloignée de la Torah, n'était entrée dans la chambre à gaz sans proclamer "Chema Israël …".</w:t>
      </w:r>
      <w:r w:rsidR="00795D33" w:rsidRPr="00313DAC">
        <w:rPr>
          <w:i/>
          <w:iCs/>
          <w:color w:val="660033"/>
          <w:lang w:val="fr-FR"/>
        </w:rPr>
        <w:t xml:space="preserve"> </w:t>
      </w:r>
    </w:p>
    <w:p w14:paraId="612929D7" w14:textId="723CB652" w:rsidR="006A7A7A" w:rsidRPr="00313DAC" w:rsidRDefault="00795D33" w:rsidP="006A7A7A">
      <w:pPr>
        <w:bidi w:val="0"/>
        <w:spacing w:after="0"/>
        <w:jc w:val="both"/>
        <w:rPr>
          <w:i/>
          <w:iCs/>
          <w:color w:val="660033"/>
          <w:lang w:val="fr-FR"/>
        </w:rPr>
      </w:pPr>
      <w:r w:rsidRPr="00313DAC">
        <w:rPr>
          <w:i/>
          <w:iCs/>
          <w:color w:val="660033"/>
          <w:lang w:val="fr-FR"/>
        </w:rPr>
        <w:t xml:space="preserve">Rav </w:t>
      </w:r>
      <w:proofErr w:type="spellStart"/>
      <w:r w:rsidRPr="00313DAC">
        <w:rPr>
          <w:i/>
          <w:iCs/>
          <w:color w:val="660033"/>
          <w:lang w:val="fr-FR"/>
        </w:rPr>
        <w:t>Galinski</w:t>
      </w:r>
      <w:proofErr w:type="spellEnd"/>
      <w:r w:rsidRPr="00313DAC">
        <w:rPr>
          <w:i/>
          <w:iCs/>
          <w:color w:val="660033"/>
          <w:lang w:val="fr-FR"/>
        </w:rPr>
        <w:t xml:space="preserve"> raconte (</w:t>
      </w:r>
      <w:proofErr w:type="spellStart"/>
      <w:r w:rsidRPr="00313DAC">
        <w:rPr>
          <w:i/>
          <w:iCs/>
          <w:color w:val="660033"/>
          <w:lang w:val="fr-FR"/>
        </w:rPr>
        <w:t>Vehigadta</w:t>
      </w:r>
      <w:proofErr w:type="spellEnd"/>
      <w:r w:rsidRPr="00313DAC">
        <w:rPr>
          <w:i/>
          <w:iCs/>
          <w:color w:val="660033"/>
          <w:lang w:val="fr-FR"/>
        </w:rPr>
        <w:t>) comment lui-même se trouva un jour en difficulté</w:t>
      </w:r>
      <w:r w:rsidR="00F654EF" w:rsidRPr="00313DAC">
        <w:rPr>
          <w:i/>
          <w:iCs/>
          <w:color w:val="660033"/>
          <w:lang w:val="fr-FR"/>
        </w:rPr>
        <w:t>,</w:t>
      </w:r>
      <w:r w:rsidRPr="00313DAC">
        <w:rPr>
          <w:i/>
          <w:iCs/>
          <w:color w:val="660033"/>
          <w:lang w:val="fr-FR"/>
        </w:rPr>
        <w:t xml:space="preserve"> au milieu d'un déplacement en URSS</w:t>
      </w:r>
      <w:r w:rsidR="00F654EF" w:rsidRPr="00313DAC">
        <w:rPr>
          <w:i/>
          <w:iCs/>
          <w:color w:val="660033"/>
          <w:lang w:val="fr-FR"/>
        </w:rPr>
        <w:t>,</w:t>
      </w:r>
      <w:r w:rsidRPr="00313DAC">
        <w:rPr>
          <w:i/>
          <w:iCs/>
          <w:color w:val="660033"/>
          <w:lang w:val="fr-FR"/>
        </w:rPr>
        <w:t xml:space="preserve"> dans une gare, sans possibilité de poursuivre son voyage, et sans documents valables, étant citoyen polonais. Il n'avait pas de train en partance, et le soir tombait, amenant le danger des rondes de police qui ne manqueraient pas d'entrainer son arrestation. </w:t>
      </w:r>
    </w:p>
    <w:p w14:paraId="1FBB64E9" w14:textId="1B9602DF" w:rsidR="00795D33" w:rsidRPr="00C814C4" w:rsidRDefault="00F654EF" w:rsidP="006A7A7A">
      <w:pPr>
        <w:bidi w:val="0"/>
        <w:spacing w:after="0"/>
        <w:jc w:val="both"/>
        <w:rPr>
          <w:b/>
          <w:bCs/>
          <w:i/>
          <w:iCs/>
          <w:color w:val="660033"/>
          <w:lang w:val="fr-FR"/>
        </w:rPr>
      </w:pPr>
      <w:r w:rsidRPr="00313DAC">
        <w:rPr>
          <w:i/>
          <w:iCs/>
          <w:color w:val="660033"/>
          <w:lang w:val="fr-FR"/>
        </w:rPr>
        <w:t>Alors qu'il craignait ce qui allait lui arriver,</w:t>
      </w:r>
      <w:r w:rsidR="006A7A7A" w:rsidRPr="00313DAC">
        <w:rPr>
          <w:i/>
          <w:iCs/>
          <w:color w:val="660033"/>
          <w:lang w:val="fr-FR"/>
        </w:rPr>
        <w:t xml:space="preserve"> i</w:t>
      </w:r>
      <w:r w:rsidR="00795D33" w:rsidRPr="00313DAC">
        <w:rPr>
          <w:i/>
          <w:iCs/>
          <w:color w:val="660033"/>
          <w:lang w:val="fr-FR"/>
        </w:rPr>
        <w:t xml:space="preserve">l vit un vieil homme, cireur de chaussures, aux abords de la gare, et </w:t>
      </w:r>
      <w:r w:rsidRPr="00313DAC">
        <w:rPr>
          <w:i/>
          <w:iCs/>
          <w:color w:val="660033"/>
          <w:lang w:val="fr-FR"/>
        </w:rPr>
        <w:t xml:space="preserve">il </w:t>
      </w:r>
      <w:r w:rsidR="00795D33" w:rsidRPr="00313DAC">
        <w:rPr>
          <w:i/>
          <w:iCs/>
          <w:color w:val="660033"/>
          <w:lang w:val="fr-FR"/>
        </w:rPr>
        <w:t xml:space="preserve">se demandait s'il était Juif, et susceptible de l'aider. Mais il ne pouvait pas l'interroger, car, s'il n'était pas Juif, il ne manquerait pas de le dénoncer … </w:t>
      </w:r>
      <w:r w:rsidR="00795D33" w:rsidRPr="00C814C4">
        <w:rPr>
          <w:b/>
          <w:bCs/>
          <w:i/>
          <w:iCs/>
          <w:color w:val="660033"/>
          <w:lang w:val="fr-FR"/>
        </w:rPr>
        <w:t xml:space="preserve">Il s'approcha et dit </w:t>
      </w:r>
      <w:r w:rsidR="006A7A7A" w:rsidRPr="00C814C4">
        <w:rPr>
          <w:b/>
          <w:bCs/>
          <w:i/>
          <w:iCs/>
          <w:color w:val="660033"/>
          <w:lang w:val="fr-FR"/>
        </w:rPr>
        <w:t xml:space="preserve">: </w:t>
      </w:r>
      <w:r w:rsidR="00795D33" w:rsidRPr="00C814C4">
        <w:rPr>
          <w:b/>
          <w:bCs/>
          <w:i/>
          <w:iCs/>
          <w:color w:val="660033"/>
          <w:lang w:val="fr-FR"/>
        </w:rPr>
        <w:t xml:space="preserve">"Chema Israël …", à quoi l'homme répondit </w:t>
      </w:r>
      <w:r w:rsidR="006A7A7A" w:rsidRPr="00C814C4">
        <w:rPr>
          <w:b/>
          <w:bCs/>
          <w:i/>
          <w:iCs/>
          <w:color w:val="660033"/>
          <w:lang w:val="fr-FR"/>
        </w:rPr>
        <w:t xml:space="preserve">: </w:t>
      </w:r>
      <w:r w:rsidR="00795D33" w:rsidRPr="00C814C4">
        <w:rPr>
          <w:b/>
          <w:bCs/>
          <w:i/>
          <w:iCs/>
          <w:color w:val="660033"/>
          <w:lang w:val="fr-FR"/>
        </w:rPr>
        <w:t>"Baroukh Chem Kevod Malkhouto LeOlam Vaèd !".</w:t>
      </w:r>
      <w:r w:rsidR="00795D33" w:rsidRPr="00313DAC">
        <w:rPr>
          <w:i/>
          <w:iCs/>
          <w:color w:val="660033"/>
          <w:lang w:val="fr-FR"/>
        </w:rPr>
        <w:t xml:space="preserve"> Le vieillard abrita Rav Galinski chez lui pendant 11 jours, jusqu'à ce qu'il puisse poursuivre son voyage. Pendant toute cette période, ils ne pur</w:t>
      </w:r>
      <w:r w:rsidR="0077094D" w:rsidRPr="00313DAC">
        <w:rPr>
          <w:i/>
          <w:iCs/>
          <w:color w:val="660033"/>
          <w:lang w:val="fr-FR"/>
        </w:rPr>
        <w:t xml:space="preserve">ent échanger aucune conversation, Rav Galinski ne parlant que </w:t>
      </w:r>
      <w:r w:rsidR="00313DAC" w:rsidRPr="00313DAC">
        <w:rPr>
          <w:i/>
          <w:iCs/>
          <w:color w:val="660033"/>
          <w:lang w:val="fr-FR"/>
        </w:rPr>
        <w:t xml:space="preserve">le </w:t>
      </w:r>
      <w:r w:rsidR="00572910" w:rsidRPr="00313DAC">
        <w:rPr>
          <w:i/>
          <w:iCs/>
          <w:color w:val="660033"/>
          <w:lang w:val="fr-FR"/>
        </w:rPr>
        <w:t>Yiddish</w:t>
      </w:r>
      <w:r w:rsidR="0077094D" w:rsidRPr="00313DAC">
        <w:rPr>
          <w:i/>
          <w:iCs/>
          <w:color w:val="660033"/>
          <w:lang w:val="fr-FR"/>
        </w:rPr>
        <w:t xml:space="preserve">, et l'homme ne </w:t>
      </w:r>
      <w:r w:rsidR="006A7A7A" w:rsidRPr="00313DAC">
        <w:rPr>
          <w:i/>
          <w:iCs/>
          <w:color w:val="660033"/>
          <w:lang w:val="fr-FR"/>
        </w:rPr>
        <w:t xml:space="preserve">parlait </w:t>
      </w:r>
      <w:r w:rsidR="0077094D" w:rsidRPr="00313DAC">
        <w:rPr>
          <w:i/>
          <w:iCs/>
          <w:color w:val="660033"/>
          <w:lang w:val="fr-FR"/>
        </w:rPr>
        <w:t xml:space="preserve">que russe et boukhari </w:t>
      </w:r>
      <w:r w:rsidR="0077094D" w:rsidRPr="00C814C4">
        <w:rPr>
          <w:b/>
          <w:bCs/>
          <w:i/>
          <w:iCs/>
          <w:color w:val="660033"/>
          <w:lang w:val="fr-FR"/>
        </w:rPr>
        <w:t xml:space="preserve">… Mais </w:t>
      </w:r>
      <w:r w:rsidR="006A7A7A" w:rsidRPr="00C814C4">
        <w:rPr>
          <w:b/>
          <w:bCs/>
          <w:i/>
          <w:iCs/>
          <w:color w:val="660033"/>
          <w:lang w:val="fr-FR"/>
        </w:rPr>
        <w:t xml:space="preserve">un </w:t>
      </w:r>
      <w:r w:rsidR="0077094D" w:rsidRPr="00C814C4">
        <w:rPr>
          <w:b/>
          <w:bCs/>
          <w:i/>
          <w:iCs/>
          <w:color w:val="660033"/>
          <w:lang w:val="fr-FR"/>
        </w:rPr>
        <w:t xml:space="preserve">contact profond </w:t>
      </w:r>
      <w:r w:rsidR="006A7A7A" w:rsidRPr="00C814C4">
        <w:rPr>
          <w:b/>
          <w:bCs/>
          <w:i/>
          <w:iCs/>
          <w:color w:val="660033"/>
          <w:lang w:val="fr-FR"/>
        </w:rPr>
        <w:t>s'</w:t>
      </w:r>
      <w:r w:rsidR="0077094D" w:rsidRPr="00C814C4">
        <w:rPr>
          <w:b/>
          <w:bCs/>
          <w:i/>
          <w:iCs/>
          <w:color w:val="660033"/>
          <w:lang w:val="fr-FR"/>
        </w:rPr>
        <w:t xml:space="preserve">était </w:t>
      </w:r>
      <w:r w:rsidR="006A7A7A" w:rsidRPr="00C814C4">
        <w:rPr>
          <w:b/>
          <w:bCs/>
          <w:i/>
          <w:iCs/>
          <w:color w:val="660033"/>
          <w:lang w:val="fr-FR"/>
        </w:rPr>
        <w:t xml:space="preserve">établi entre eux </w:t>
      </w:r>
      <w:r w:rsidRPr="00C814C4">
        <w:rPr>
          <w:b/>
          <w:bCs/>
          <w:i/>
          <w:iCs/>
          <w:color w:val="660033"/>
          <w:lang w:val="fr-FR"/>
        </w:rPr>
        <w:t>par le</w:t>
      </w:r>
      <w:r w:rsidR="006A7A7A" w:rsidRPr="00C814C4">
        <w:rPr>
          <w:b/>
          <w:bCs/>
          <w:i/>
          <w:iCs/>
          <w:color w:val="660033"/>
          <w:lang w:val="fr-FR"/>
        </w:rPr>
        <w:t xml:space="preserve"> </w:t>
      </w:r>
      <w:r w:rsidR="0077094D" w:rsidRPr="00C814C4">
        <w:rPr>
          <w:b/>
          <w:bCs/>
          <w:i/>
          <w:iCs/>
          <w:color w:val="660033"/>
          <w:lang w:val="fr-FR"/>
        </w:rPr>
        <w:t>verset "Chema Israël …" !</w:t>
      </w:r>
    </w:p>
    <w:p w14:paraId="03826759" w14:textId="79236242" w:rsidR="006A7A7A" w:rsidRPr="00C814C4" w:rsidRDefault="0077094D" w:rsidP="006A7A7A">
      <w:pPr>
        <w:bidi w:val="0"/>
        <w:spacing w:after="0"/>
        <w:jc w:val="both"/>
        <w:rPr>
          <w:b/>
          <w:bCs/>
          <w:i/>
          <w:iCs/>
          <w:color w:val="660033"/>
          <w:lang w:val="fr-FR"/>
        </w:rPr>
      </w:pPr>
      <w:r w:rsidRPr="00313DAC">
        <w:rPr>
          <w:i/>
          <w:iCs/>
          <w:color w:val="660033"/>
          <w:lang w:val="fr-FR"/>
        </w:rPr>
        <w:t xml:space="preserve">Rav Galinski raconte encore que lorsqu'il arriva en Sibérie en compagnie d'un groupe de jeunes </w:t>
      </w:r>
      <w:r w:rsidR="006A7A7A" w:rsidRPr="00313DAC">
        <w:rPr>
          <w:i/>
          <w:iCs/>
          <w:color w:val="660033"/>
          <w:lang w:val="fr-FR"/>
        </w:rPr>
        <w:t xml:space="preserve">qui avaient été </w:t>
      </w:r>
      <w:r w:rsidRPr="00313DAC">
        <w:rPr>
          <w:i/>
          <w:iCs/>
          <w:color w:val="660033"/>
          <w:lang w:val="fr-FR"/>
        </w:rPr>
        <w:t>déportés par la police russe pendant la Choa, la première chose que firent leurs g</w:t>
      </w:r>
      <w:r w:rsidR="006A7A7A" w:rsidRPr="00313DAC">
        <w:rPr>
          <w:i/>
          <w:iCs/>
          <w:color w:val="660033"/>
          <w:lang w:val="fr-FR"/>
        </w:rPr>
        <w:t>éô</w:t>
      </w:r>
      <w:r w:rsidRPr="00313DAC">
        <w:rPr>
          <w:i/>
          <w:iCs/>
          <w:color w:val="660033"/>
          <w:lang w:val="fr-FR"/>
        </w:rPr>
        <w:t xml:space="preserve">liers </w:t>
      </w:r>
      <w:r w:rsidR="00F654EF" w:rsidRPr="00313DAC">
        <w:rPr>
          <w:i/>
          <w:iCs/>
          <w:color w:val="660033"/>
          <w:lang w:val="fr-FR"/>
        </w:rPr>
        <w:t>fut</w:t>
      </w:r>
      <w:r w:rsidRPr="00313DAC">
        <w:rPr>
          <w:i/>
          <w:iCs/>
          <w:color w:val="660033"/>
          <w:lang w:val="fr-FR"/>
        </w:rPr>
        <w:t xml:space="preserve"> de confisquer tous les objets de Mitsva, depuis les Tefilin</w:t>
      </w:r>
      <w:r w:rsidR="006A7A7A" w:rsidRPr="00313DAC">
        <w:rPr>
          <w:i/>
          <w:iCs/>
          <w:color w:val="660033"/>
          <w:lang w:val="fr-FR"/>
        </w:rPr>
        <w:t>es</w:t>
      </w:r>
      <w:r w:rsidRPr="00313DAC">
        <w:rPr>
          <w:i/>
          <w:iCs/>
          <w:color w:val="660033"/>
          <w:lang w:val="fr-FR"/>
        </w:rPr>
        <w:t xml:space="preserve"> jusqu'aux livres</w:t>
      </w:r>
      <w:r w:rsidR="006A7A7A" w:rsidRPr="00313DAC">
        <w:rPr>
          <w:i/>
          <w:iCs/>
          <w:color w:val="660033"/>
          <w:lang w:val="fr-FR"/>
        </w:rPr>
        <w:t xml:space="preserve"> saints</w:t>
      </w:r>
      <w:r w:rsidRPr="00313DAC">
        <w:rPr>
          <w:i/>
          <w:iCs/>
          <w:color w:val="660033"/>
          <w:lang w:val="fr-FR"/>
        </w:rPr>
        <w:t xml:space="preserve">, pour les brûler. Abattus par ce malheur, les jeunes décidèrent de se réunir dans la soirée dans un bâtiment abandonné, </w:t>
      </w:r>
      <w:r w:rsidR="006A7A7A" w:rsidRPr="00313DAC">
        <w:rPr>
          <w:i/>
          <w:iCs/>
          <w:color w:val="660033"/>
          <w:lang w:val="fr-FR"/>
        </w:rPr>
        <w:t xml:space="preserve">afin de </w:t>
      </w:r>
      <w:r w:rsidRPr="00313DAC">
        <w:rPr>
          <w:i/>
          <w:iCs/>
          <w:color w:val="660033"/>
          <w:lang w:val="fr-FR"/>
        </w:rPr>
        <w:t xml:space="preserve">se réconforter mutuellement. Chacun avait droit à une minute et demie de parole. Rav Galinski choisit de mentionner le fait qu'on doit s'attarder sur le mot "E'had" lorsqu'on prononce le Chema, afin de se concentrer sur l'Omniprésence de Hachem dans le Monde. Cette obligation s'applique particulièrement à la dernière lettre du mot, </w:t>
      </w:r>
      <w:r w:rsidRPr="00C814C4">
        <w:rPr>
          <w:b/>
          <w:bCs/>
          <w:i/>
          <w:iCs/>
          <w:color w:val="660033"/>
          <w:lang w:val="fr-FR"/>
        </w:rPr>
        <w:t xml:space="preserve">le "Dalet" qui a la valeur "4", et exprime que Hachem est présent dans les quatre directions de l'espace. </w:t>
      </w:r>
    </w:p>
    <w:p w14:paraId="5A5F6BB0" w14:textId="3BCFD6EA" w:rsidR="0077094D" w:rsidRPr="00C814C4" w:rsidRDefault="00FA559F" w:rsidP="006A7A7A">
      <w:pPr>
        <w:bidi w:val="0"/>
        <w:spacing w:after="0"/>
        <w:jc w:val="both"/>
        <w:rPr>
          <w:b/>
          <w:bCs/>
          <w:i/>
          <w:iCs/>
          <w:color w:val="660033"/>
          <w:lang w:val="fr-FR"/>
        </w:rPr>
      </w:pPr>
      <w:r w:rsidRPr="00313DAC">
        <w:rPr>
          <w:i/>
          <w:iCs/>
          <w:color w:val="660033"/>
          <w:lang w:val="fr-FR"/>
        </w:rPr>
        <w:t>Rav Galinski souligna : "</w:t>
      </w:r>
      <w:r w:rsidR="006A7A7A" w:rsidRPr="00313DAC">
        <w:rPr>
          <w:i/>
          <w:iCs/>
          <w:color w:val="660033"/>
          <w:lang w:val="fr-FR"/>
        </w:rPr>
        <w:t>P</w:t>
      </w:r>
      <w:r w:rsidRPr="00313DAC">
        <w:rPr>
          <w:i/>
          <w:iCs/>
          <w:color w:val="660033"/>
          <w:lang w:val="fr-FR"/>
        </w:rPr>
        <w:t xml:space="preserve">ourquoi </w:t>
      </w:r>
      <w:r w:rsidR="006A7A7A" w:rsidRPr="00313DAC">
        <w:rPr>
          <w:i/>
          <w:iCs/>
          <w:color w:val="660033"/>
          <w:lang w:val="fr-FR"/>
        </w:rPr>
        <w:t xml:space="preserve">doit-on se concentrer </w:t>
      </w:r>
      <w:r w:rsidRPr="00313DAC">
        <w:rPr>
          <w:i/>
          <w:iCs/>
          <w:color w:val="660033"/>
          <w:lang w:val="fr-FR"/>
        </w:rPr>
        <w:t xml:space="preserve">sur ce point, </w:t>
      </w:r>
      <w:r w:rsidR="006A7A7A" w:rsidRPr="00313DAC">
        <w:rPr>
          <w:i/>
          <w:iCs/>
          <w:color w:val="660033"/>
          <w:lang w:val="fr-FR"/>
        </w:rPr>
        <w:t xml:space="preserve">davantage </w:t>
      </w:r>
      <w:r w:rsidRPr="00313DAC">
        <w:rPr>
          <w:i/>
          <w:iCs/>
          <w:color w:val="660033"/>
          <w:lang w:val="fr-FR"/>
        </w:rPr>
        <w:t xml:space="preserve">que sur l'Omniprésence de Hachem dans les Cieux et sur la Terre </w:t>
      </w:r>
      <w:r w:rsidR="00F654EF" w:rsidRPr="00313DAC">
        <w:rPr>
          <w:i/>
          <w:iCs/>
          <w:color w:val="660033"/>
          <w:lang w:val="fr-FR"/>
        </w:rPr>
        <w:t xml:space="preserve">(représentée par la lettre "'Het" du mot "E'had" qui a la valeur "8", comme les "7" Cieux et la Terre) </w:t>
      </w:r>
      <w:r w:rsidRPr="00313DAC">
        <w:rPr>
          <w:i/>
          <w:iCs/>
          <w:color w:val="660033"/>
          <w:lang w:val="fr-FR"/>
        </w:rPr>
        <w:t xml:space="preserve">?!". Il répondit que </w:t>
      </w:r>
      <w:r w:rsidRPr="00C814C4">
        <w:rPr>
          <w:b/>
          <w:bCs/>
          <w:i/>
          <w:iCs/>
          <w:color w:val="660033"/>
          <w:lang w:val="fr-FR"/>
        </w:rPr>
        <w:t>c'est pour nous rappeler que Hachem nous accompagne partout, même aux fins fonds de l'Exil dans la plaine sibérienne … Ces paroles réchauffèrent les cœurs endoloris …</w:t>
      </w:r>
    </w:p>
    <w:p w14:paraId="07DB9D52" w14:textId="770DDC9C" w:rsidR="00FA559F" w:rsidRPr="00313DAC" w:rsidRDefault="00FA559F" w:rsidP="006A7A7A">
      <w:pPr>
        <w:bidi w:val="0"/>
        <w:jc w:val="both"/>
        <w:rPr>
          <w:i/>
          <w:iCs/>
          <w:color w:val="660033"/>
          <w:lang w:val="fr-FR"/>
        </w:rPr>
      </w:pPr>
      <w:r w:rsidRPr="00313DAC">
        <w:rPr>
          <w:i/>
          <w:iCs/>
          <w:color w:val="660033"/>
          <w:lang w:val="fr-FR"/>
        </w:rPr>
        <w:t>Ces exemples viennent illustrer l'importance conceptuelle et affective de ce verset !</w:t>
      </w:r>
    </w:p>
    <w:p w14:paraId="34A5B9B6" w14:textId="7CF6D95D" w:rsidR="00FA559F" w:rsidRPr="00313DAC" w:rsidRDefault="00FA559F" w:rsidP="006A7A7A">
      <w:pPr>
        <w:bidi w:val="0"/>
        <w:jc w:val="both"/>
        <w:rPr>
          <w:i/>
          <w:iCs/>
          <w:color w:val="660033"/>
          <w:lang w:val="fr-FR"/>
        </w:rPr>
      </w:pPr>
      <w:r w:rsidRPr="00313DAC">
        <w:rPr>
          <w:i/>
          <w:iCs/>
          <w:color w:val="660033"/>
          <w:lang w:val="fr-FR"/>
        </w:rPr>
        <w:t xml:space="preserve">Mais </w:t>
      </w:r>
      <w:r w:rsidR="006A7A7A" w:rsidRPr="00313DAC">
        <w:rPr>
          <w:i/>
          <w:iCs/>
          <w:color w:val="660033"/>
          <w:lang w:val="fr-FR"/>
        </w:rPr>
        <w:t>quel</w:t>
      </w:r>
      <w:r w:rsidR="009B19B1">
        <w:rPr>
          <w:i/>
          <w:iCs/>
          <w:color w:val="660033"/>
          <w:lang w:val="fr-FR"/>
        </w:rPr>
        <w:t xml:space="preserve"> est</w:t>
      </w:r>
      <w:r w:rsidR="006A7A7A" w:rsidRPr="00313DAC">
        <w:rPr>
          <w:i/>
          <w:iCs/>
          <w:color w:val="660033"/>
          <w:lang w:val="fr-FR"/>
        </w:rPr>
        <w:t xml:space="preserve"> le sens profond </w:t>
      </w:r>
      <w:r w:rsidR="009B19B1">
        <w:rPr>
          <w:i/>
          <w:iCs/>
          <w:color w:val="660033"/>
          <w:lang w:val="fr-FR"/>
        </w:rPr>
        <w:t xml:space="preserve">de </w:t>
      </w:r>
      <w:r w:rsidRPr="00313DAC">
        <w:rPr>
          <w:i/>
          <w:iCs/>
          <w:color w:val="660033"/>
          <w:lang w:val="fr-FR"/>
        </w:rPr>
        <w:t xml:space="preserve">ces mots </w:t>
      </w:r>
      <w:r w:rsidR="006A7A7A" w:rsidRPr="00313DAC">
        <w:rPr>
          <w:i/>
          <w:iCs/>
          <w:color w:val="660033"/>
          <w:lang w:val="fr-FR"/>
        </w:rPr>
        <w:t xml:space="preserve">qui </w:t>
      </w:r>
      <w:r w:rsidR="00D001BC" w:rsidRPr="00313DAC">
        <w:rPr>
          <w:i/>
          <w:iCs/>
          <w:color w:val="660033"/>
          <w:lang w:val="fr-FR"/>
        </w:rPr>
        <w:t xml:space="preserve">possèdent un </w:t>
      </w:r>
      <w:r w:rsidRPr="00313DAC">
        <w:rPr>
          <w:i/>
          <w:iCs/>
          <w:color w:val="660033"/>
          <w:lang w:val="fr-FR"/>
        </w:rPr>
        <w:t>impact</w:t>
      </w:r>
      <w:r w:rsidR="00D001BC" w:rsidRPr="00313DAC">
        <w:rPr>
          <w:i/>
          <w:iCs/>
          <w:color w:val="660033"/>
          <w:lang w:val="fr-FR"/>
        </w:rPr>
        <w:t xml:space="preserve"> aussi puissant</w:t>
      </w:r>
      <w:r w:rsidRPr="00313DAC">
        <w:rPr>
          <w:i/>
          <w:iCs/>
          <w:color w:val="660033"/>
          <w:lang w:val="fr-FR"/>
        </w:rPr>
        <w:t xml:space="preserve"> ?!</w:t>
      </w:r>
    </w:p>
    <w:p w14:paraId="1D7A2307" w14:textId="06767A72" w:rsidR="00FA559F" w:rsidRPr="00313DAC" w:rsidRDefault="00FA559F" w:rsidP="006A7A7A">
      <w:pPr>
        <w:bidi w:val="0"/>
        <w:jc w:val="both"/>
        <w:rPr>
          <w:i/>
          <w:iCs/>
          <w:color w:val="660033"/>
          <w:lang w:val="fr-FR"/>
        </w:rPr>
      </w:pPr>
      <w:r w:rsidRPr="00313DAC">
        <w:rPr>
          <w:i/>
          <w:iCs/>
          <w:color w:val="660033"/>
          <w:lang w:val="fr-FR"/>
        </w:rPr>
        <w:t xml:space="preserve">En quoi </w:t>
      </w:r>
      <w:r w:rsidR="009B19B1">
        <w:rPr>
          <w:i/>
          <w:iCs/>
          <w:color w:val="660033"/>
          <w:lang w:val="fr-FR"/>
        </w:rPr>
        <w:t xml:space="preserve">les </w:t>
      </w:r>
      <w:r w:rsidR="00D001BC" w:rsidRPr="00313DAC">
        <w:rPr>
          <w:i/>
          <w:iCs/>
          <w:color w:val="660033"/>
          <w:lang w:val="fr-FR"/>
        </w:rPr>
        <w:t>paroles du Chema sont-elles</w:t>
      </w:r>
      <w:r w:rsidRPr="00313DAC">
        <w:rPr>
          <w:i/>
          <w:iCs/>
          <w:color w:val="660033"/>
          <w:lang w:val="fr-FR"/>
        </w:rPr>
        <w:t xml:space="preserve"> "au centre" de notre existence ?!</w:t>
      </w:r>
    </w:p>
    <w:p w14:paraId="5B4DDE36" w14:textId="615C1E08" w:rsidR="00D001BC" w:rsidRPr="00313DAC" w:rsidRDefault="00FA559F" w:rsidP="006A7A7A">
      <w:pPr>
        <w:bidi w:val="0"/>
        <w:jc w:val="both"/>
        <w:rPr>
          <w:i/>
          <w:iCs/>
          <w:color w:val="660033"/>
          <w:lang w:val="fr-FR"/>
        </w:rPr>
      </w:pPr>
      <w:r w:rsidRPr="00313DAC">
        <w:rPr>
          <w:i/>
          <w:iCs/>
          <w:color w:val="660033"/>
          <w:lang w:val="fr-FR"/>
        </w:rPr>
        <w:t xml:space="preserve">Le Midrach </w:t>
      </w:r>
      <w:r w:rsidR="00D001BC" w:rsidRPr="00313DAC">
        <w:rPr>
          <w:i/>
          <w:iCs/>
          <w:color w:val="660033"/>
          <w:lang w:val="fr-FR"/>
        </w:rPr>
        <w:t>approfondit les concepts liés à ce</w:t>
      </w:r>
      <w:r w:rsidRPr="00313DAC">
        <w:rPr>
          <w:i/>
          <w:iCs/>
          <w:color w:val="660033"/>
          <w:lang w:val="fr-FR"/>
        </w:rPr>
        <w:t xml:space="preserve"> verset</w:t>
      </w:r>
      <w:r w:rsidR="00D001BC" w:rsidRPr="00313DAC">
        <w:rPr>
          <w:i/>
          <w:iCs/>
          <w:color w:val="660033"/>
          <w:lang w:val="fr-FR"/>
        </w:rPr>
        <w:t xml:space="preserve"> (Devarim Rabah, 2, 31-36)</w:t>
      </w:r>
      <w:r w:rsidRPr="00313DAC">
        <w:rPr>
          <w:i/>
          <w:iCs/>
          <w:color w:val="660033"/>
          <w:lang w:val="fr-FR"/>
        </w:rPr>
        <w:t>. Nos 'Hakhamim soulignent tout d'abord</w:t>
      </w:r>
      <w:r w:rsidR="001764B2" w:rsidRPr="00313DAC">
        <w:rPr>
          <w:i/>
          <w:iCs/>
          <w:color w:val="660033"/>
          <w:lang w:val="fr-FR"/>
        </w:rPr>
        <w:t xml:space="preserve"> que Hachem nous a communiqué le sens de ces mots en introduction aux Dix Commandements, en proclamant qu'Il est</w:t>
      </w:r>
      <w:r w:rsidRPr="00313DAC">
        <w:rPr>
          <w:i/>
          <w:iCs/>
          <w:color w:val="660033"/>
          <w:lang w:val="fr-FR"/>
        </w:rPr>
        <w:t xml:space="preserve"> </w:t>
      </w:r>
      <w:r w:rsidR="001764B2" w:rsidRPr="00313DAC">
        <w:rPr>
          <w:i/>
          <w:iCs/>
          <w:color w:val="660033"/>
          <w:lang w:val="fr-FR"/>
        </w:rPr>
        <w:t xml:space="preserve">"Hachem Elokhèkha, Qui t'a sorti d'Egypte …" c’est-à-dire que </w:t>
      </w:r>
      <w:r w:rsidR="001764B2" w:rsidRPr="00C814C4">
        <w:rPr>
          <w:b/>
          <w:bCs/>
          <w:i/>
          <w:iCs/>
          <w:color w:val="660033"/>
          <w:lang w:val="fr-FR"/>
        </w:rPr>
        <w:t>"Elokhim"</w:t>
      </w:r>
      <w:r w:rsidR="00F654EF" w:rsidRPr="00C814C4">
        <w:rPr>
          <w:b/>
          <w:bCs/>
          <w:i/>
          <w:iCs/>
          <w:color w:val="660033"/>
          <w:lang w:val="fr-FR"/>
        </w:rPr>
        <w:t>,</w:t>
      </w:r>
      <w:r w:rsidR="001764B2" w:rsidRPr="00C814C4">
        <w:rPr>
          <w:b/>
          <w:bCs/>
          <w:i/>
          <w:iCs/>
          <w:color w:val="660033"/>
          <w:lang w:val="fr-FR"/>
        </w:rPr>
        <w:t xml:space="preserve"> qui désigne l'intervention de Hachem dans l'exercice de la Justice (Din)</w:t>
      </w:r>
      <w:r w:rsidR="00F654EF" w:rsidRPr="00C814C4">
        <w:rPr>
          <w:b/>
          <w:bCs/>
          <w:i/>
          <w:iCs/>
          <w:color w:val="660033"/>
          <w:lang w:val="fr-FR"/>
        </w:rPr>
        <w:t>,</w:t>
      </w:r>
      <w:r w:rsidR="001764B2" w:rsidRPr="00C814C4">
        <w:rPr>
          <w:b/>
          <w:bCs/>
          <w:i/>
          <w:iCs/>
          <w:color w:val="660033"/>
          <w:lang w:val="fr-FR"/>
        </w:rPr>
        <w:t xml:space="preserve"> émane dans son essence de "Ra'hamim" (la "Miséricorde") représentée par le "Nom" </w:t>
      </w:r>
      <w:r w:rsidR="00F654EF" w:rsidRPr="00C814C4">
        <w:rPr>
          <w:b/>
          <w:bCs/>
          <w:i/>
          <w:iCs/>
          <w:color w:val="660033"/>
          <w:lang w:val="fr-FR"/>
        </w:rPr>
        <w:t>"</w:t>
      </w:r>
      <w:r w:rsidR="001764B2" w:rsidRPr="00C814C4">
        <w:rPr>
          <w:b/>
          <w:bCs/>
          <w:i/>
          <w:iCs/>
          <w:color w:val="660033"/>
          <w:lang w:val="fr-FR"/>
        </w:rPr>
        <w:t>Hachem</w:t>
      </w:r>
      <w:r w:rsidR="00F654EF" w:rsidRPr="00C814C4">
        <w:rPr>
          <w:b/>
          <w:bCs/>
          <w:i/>
          <w:iCs/>
          <w:color w:val="660033"/>
          <w:lang w:val="fr-FR"/>
        </w:rPr>
        <w:t>"</w:t>
      </w:r>
      <w:r w:rsidR="001764B2" w:rsidRPr="00C814C4">
        <w:rPr>
          <w:b/>
          <w:bCs/>
          <w:i/>
          <w:iCs/>
          <w:color w:val="660033"/>
          <w:lang w:val="fr-FR"/>
        </w:rPr>
        <w:t>, expression des bienfaits que Hachem nous prodigue</w:t>
      </w:r>
      <w:r w:rsidR="001764B2" w:rsidRPr="00313DAC">
        <w:rPr>
          <w:i/>
          <w:iCs/>
          <w:color w:val="660033"/>
          <w:lang w:val="fr-FR"/>
        </w:rPr>
        <w:t xml:space="preserve">. </w:t>
      </w:r>
    </w:p>
    <w:p w14:paraId="1E3A1233" w14:textId="3B9E4DAD" w:rsidR="00D001BC" w:rsidRPr="00313DAC" w:rsidRDefault="001764B2" w:rsidP="00D001BC">
      <w:pPr>
        <w:bidi w:val="0"/>
        <w:jc w:val="both"/>
        <w:rPr>
          <w:i/>
          <w:iCs/>
          <w:color w:val="660033"/>
          <w:lang w:val="fr-FR"/>
        </w:rPr>
      </w:pPr>
      <w:r w:rsidRPr="00313DAC">
        <w:rPr>
          <w:i/>
          <w:iCs/>
          <w:color w:val="660033"/>
          <w:lang w:val="fr-FR"/>
        </w:rPr>
        <w:lastRenderedPageBreak/>
        <w:t xml:space="preserve">Puis le Midrach montre que </w:t>
      </w:r>
      <w:r w:rsidRPr="00C814C4">
        <w:rPr>
          <w:b/>
          <w:bCs/>
          <w:i/>
          <w:iCs/>
          <w:color w:val="660033"/>
          <w:lang w:val="fr-FR"/>
        </w:rPr>
        <w:t xml:space="preserve">les lois de la nature, désignées par le Nom </w:t>
      </w:r>
      <w:r w:rsidR="00313DAC" w:rsidRPr="00C814C4">
        <w:rPr>
          <w:b/>
          <w:bCs/>
          <w:i/>
          <w:iCs/>
          <w:color w:val="660033"/>
          <w:lang w:val="fr-FR"/>
        </w:rPr>
        <w:t>"</w:t>
      </w:r>
      <w:r w:rsidRPr="00C814C4">
        <w:rPr>
          <w:b/>
          <w:bCs/>
          <w:i/>
          <w:iCs/>
          <w:color w:val="660033"/>
          <w:lang w:val="fr-FR"/>
        </w:rPr>
        <w:t xml:space="preserve">Elokhim" sont </w:t>
      </w:r>
      <w:r w:rsidR="00D001BC" w:rsidRPr="00C814C4">
        <w:rPr>
          <w:b/>
          <w:bCs/>
          <w:i/>
          <w:iCs/>
          <w:color w:val="660033"/>
          <w:lang w:val="fr-FR"/>
        </w:rPr>
        <w:t xml:space="preserve">intégralement </w:t>
      </w:r>
      <w:r w:rsidRPr="00C814C4">
        <w:rPr>
          <w:b/>
          <w:bCs/>
          <w:i/>
          <w:iCs/>
          <w:color w:val="660033"/>
          <w:lang w:val="fr-FR"/>
        </w:rPr>
        <w:t>accomplies par la Volonté exclusive de Hachem</w:t>
      </w:r>
      <w:r w:rsidRPr="00313DAC">
        <w:rPr>
          <w:i/>
          <w:iCs/>
          <w:color w:val="660033"/>
          <w:lang w:val="fr-FR"/>
        </w:rPr>
        <w:t>, sans le moindre "intermédiaire" …</w:t>
      </w:r>
      <w:r w:rsidR="000613B3" w:rsidRPr="00313DAC">
        <w:rPr>
          <w:i/>
          <w:iCs/>
          <w:color w:val="660033"/>
          <w:lang w:val="fr-FR"/>
        </w:rPr>
        <w:t xml:space="preserve"> (Commentaire Tiférèt Tsion). </w:t>
      </w:r>
    </w:p>
    <w:p w14:paraId="02CA0ADA" w14:textId="77777777" w:rsidR="00D001BC" w:rsidRPr="00313DAC" w:rsidRDefault="000613B3" w:rsidP="00D001BC">
      <w:pPr>
        <w:bidi w:val="0"/>
        <w:spacing w:after="0"/>
        <w:jc w:val="both"/>
        <w:rPr>
          <w:i/>
          <w:iCs/>
          <w:color w:val="660033"/>
          <w:lang w:val="fr-FR"/>
        </w:rPr>
      </w:pPr>
      <w:r w:rsidRPr="00313DAC">
        <w:rPr>
          <w:i/>
          <w:iCs/>
          <w:color w:val="660033"/>
          <w:lang w:val="fr-FR"/>
        </w:rPr>
        <w:t>Plus loin, le Midrach rattache le verset Chema Israël au moment du départ de Yaacov Avinou de ce monde, lorsqu'il appela ses fils à son chevet</w:t>
      </w:r>
      <w:r w:rsidR="00C927AA" w:rsidRPr="00313DAC">
        <w:rPr>
          <w:i/>
          <w:iCs/>
          <w:color w:val="660033"/>
          <w:lang w:val="fr-FR"/>
        </w:rPr>
        <w:t xml:space="preserve"> (Beréchit 49, 1-2)</w:t>
      </w:r>
      <w:r w:rsidRPr="00313DAC">
        <w:rPr>
          <w:i/>
          <w:iCs/>
          <w:color w:val="660033"/>
          <w:lang w:val="fr-FR"/>
        </w:rPr>
        <w:t xml:space="preserve">. </w:t>
      </w:r>
    </w:p>
    <w:p w14:paraId="4DC6E458" w14:textId="36B06924" w:rsidR="00F62641" w:rsidRPr="00313DAC" w:rsidRDefault="000613B3" w:rsidP="00D001BC">
      <w:pPr>
        <w:bidi w:val="0"/>
        <w:jc w:val="both"/>
        <w:rPr>
          <w:i/>
          <w:iCs/>
          <w:color w:val="660033"/>
          <w:lang w:val="fr-FR"/>
        </w:rPr>
      </w:pPr>
      <w:r w:rsidRPr="00313DAC">
        <w:rPr>
          <w:i/>
          <w:iCs/>
          <w:color w:val="660033"/>
          <w:lang w:val="fr-FR"/>
        </w:rPr>
        <w:t xml:space="preserve">Rav Its'hak Zeev Yadler (Tiférèt Tsion) explique que </w:t>
      </w:r>
      <w:r w:rsidRPr="00C814C4">
        <w:rPr>
          <w:b/>
          <w:bCs/>
          <w:i/>
          <w:iCs/>
          <w:color w:val="660033"/>
          <w:lang w:val="fr-FR"/>
        </w:rPr>
        <w:t xml:space="preserve">Yaacov exprima son inquiétude </w:t>
      </w:r>
      <w:r w:rsidR="00D001BC" w:rsidRPr="00C814C4">
        <w:rPr>
          <w:b/>
          <w:bCs/>
          <w:i/>
          <w:iCs/>
          <w:color w:val="660033"/>
          <w:lang w:val="fr-FR"/>
        </w:rPr>
        <w:t xml:space="preserve">à ses enfants quant à </w:t>
      </w:r>
      <w:r w:rsidRPr="00C814C4">
        <w:rPr>
          <w:b/>
          <w:bCs/>
          <w:i/>
          <w:iCs/>
          <w:color w:val="660033"/>
          <w:lang w:val="fr-FR"/>
        </w:rPr>
        <w:t>leur aptitude à surmonter les épreuves de la Galout (Exil)</w:t>
      </w:r>
      <w:r w:rsidRPr="00313DAC">
        <w:rPr>
          <w:i/>
          <w:iCs/>
          <w:color w:val="660033"/>
          <w:lang w:val="fr-FR"/>
        </w:rPr>
        <w:t xml:space="preserve">. Il ajoute encore que Yaacov Avinou "appela" "tous les Chevatim" (Tribus), c’est-à-dire non-seulement ses fils, mais aussi </w:t>
      </w:r>
      <w:r w:rsidRPr="00C814C4">
        <w:rPr>
          <w:b/>
          <w:bCs/>
          <w:i/>
          <w:iCs/>
          <w:color w:val="660033"/>
          <w:lang w:val="fr-FR"/>
        </w:rPr>
        <w:t xml:space="preserve">toutes les Nechamot (âmes) de leurs descendants au fil des générations. </w:t>
      </w:r>
      <w:r w:rsidRPr="00313DAC">
        <w:rPr>
          <w:i/>
          <w:iCs/>
          <w:color w:val="660033"/>
          <w:lang w:val="fr-FR"/>
        </w:rPr>
        <w:t xml:space="preserve">C'est cette conscience profonde que manifeste notre proclamation sans faiblesse au fil de nos épreuves individuelles et collectives. </w:t>
      </w:r>
      <w:r w:rsidR="00F654EF" w:rsidRPr="00313DAC">
        <w:rPr>
          <w:i/>
          <w:iCs/>
          <w:color w:val="660033"/>
          <w:lang w:val="fr-FR"/>
        </w:rPr>
        <w:t>Nous nous adressons à "Israël, notre Père", dans la Mearat Hamakhpéla à 'Hevron, et lui confirmons "Ecoute Israël (notre Père) Hachem Elokénou, Hachem est Un !"</w:t>
      </w:r>
      <w:r w:rsidR="00EF0006" w:rsidRPr="00313DAC">
        <w:rPr>
          <w:i/>
          <w:iCs/>
          <w:color w:val="660033"/>
          <w:lang w:val="fr-FR"/>
        </w:rPr>
        <w:t>. Nous sommes fidèles à l'engagement des Chevatim (Fils de Yaacov) !</w:t>
      </w:r>
    </w:p>
    <w:p w14:paraId="76A209C3" w14:textId="2530BF45" w:rsidR="00EF0006" w:rsidRPr="00313DAC" w:rsidRDefault="00F62641" w:rsidP="00D001BC">
      <w:pPr>
        <w:bidi w:val="0"/>
        <w:jc w:val="both"/>
        <w:rPr>
          <w:i/>
          <w:iCs/>
          <w:color w:val="660033"/>
          <w:lang w:val="fr-FR"/>
        </w:rPr>
      </w:pPr>
      <w:r w:rsidRPr="00313DAC">
        <w:rPr>
          <w:i/>
          <w:iCs/>
          <w:color w:val="660033"/>
          <w:lang w:val="fr-FR"/>
        </w:rPr>
        <w:t xml:space="preserve">Rav Chimchon Raphaël Hirsch développe que l'appel </w:t>
      </w:r>
      <w:r w:rsidR="00D001BC" w:rsidRPr="00313DAC">
        <w:rPr>
          <w:i/>
          <w:iCs/>
          <w:color w:val="660033"/>
          <w:lang w:val="fr-FR"/>
        </w:rPr>
        <w:t xml:space="preserve">du </w:t>
      </w:r>
      <w:r w:rsidRPr="00313DAC">
        <w:rPr>
          <w:i/>
          <w:iCs/>
          <w:color w:val="660033"/>
          <w:lang w:val="fr-FR"/>
        </w:rPr>
        <w:t xml:space="preserve">"Chema Israël </w:t>
      </w:r>
      <w:r w:rsidR="00572910" w:rsidRPr="00313DAC">
        <w:rPr>
          <w:i/>
          <w:iCs/>
          <w:color w:val="660033"/>
          <w:lang w:val="fr-FR"/>
        </w:rPr>
        <w:t>… !</w:t>
      </w:r>
      <w:r w:rsidRPr="00313DAC">
        <w:rPr>
          <w:i/>
          <w:iCs/>
          <w:color w:val="660033"/>
          <w:lang w:val="fr-FR"/>
        </w:rPr>
        <w:t xml:space="preserve">" (Ecoute Israël </w:t>
      </w:r>
      <w:r w:rsidR="00572910" w:rsidRPr="00313DAC">
        <w:rPr>
          <w:i/>
          <w:iCs/>
          <w:color w:val="660033"/>
          <w:lang w:val="fr-FR"/>
        </w:rPr>
        <w:t>… !</w:t>
      </w:r>
      <w:r w:rsidRPr="00313DAC">
        <w:rPr>
          <w:i/>
          <w:iCs/>
          <w:color w:val="660033"/>
          <w:lang w:val="fr-FR"/>
        </w:rPr>
        <w:t xml:space="preserve">) s'adresse à chacun de nous pour raviver en lui la perception des Bené Israël lors de Matan Torah (Don de la Torah au Sinaï) où ils "virent" la Présence de Hachem dans la nature et dans l'Histoire. Il s'agit de comprendre profondément </w:t>
      </w:r>
      <w:r w:rsidRPr="00C814C4">
        <w:rPr>
          <w:b/>
          <w:bCs/>
          <w:i/>
          <w:iCs/>
          <w:color w:val="660033"/>
          <w:lang w:val="fr-FR"/>
        </w:rPr>
        <w:t>l'Unité de l'intervention de Hachem à travers les oppositions apparentes du fonctionnement du Monde, et des conflits internes dans notre propre personne</w:t>
      </w:r>
      <w:r w:rsidRPr="00313DAC">
        <w:rPr>
          <w:i/>
          <w:iCs/>
          <w:color w:val="660033"/>
          <w:lang w:val="fr-FR"/>
        </w:rPr>
        <w:t>. Ce n'est pas seulement que les faits "douloureux</w:t>
      </w:r>
      <w:r w:rsidR="00572910" w:rsidRPr="00313DAC">
        <w:rPr>
          <w:i/>
          <w:iCs/>
          <w:color w:val="660033"/>
          <w:lang w:val="fr-FR"/>
        </w:rPr>
        <w:t>" "</w:t>
      </w:r>
      <w:r w:rsidRPr="00313DAC">
        <w:rPr>
          <w:i/>
          <w:iCs/>
          <w:color w:val="660033"/>
          <w:lang w:val="fr-FR"/>
        </w:rPr>
        <w:t>proviennent</w:t>
      </w:r>
      <w:r w:rsidR="00EF0006" w:rsidRPr="00313DAC">
        <w:rPr>
          <w:i/>
          <w:iCs/>
          <w:color w:val="660033"/>
          <w:lang w:val="fr-FR"/>
        </w:rPr>
        <w:t xml:space="preserve"> aussi </w:t>
      </w:r>
      <w:r w:rsidRPr="00313DAC">
        <w:rPr>
          <w:i/>
          <w:iCs/>
          <w:color w:val="660033"/>
          <w:lang w:val="fr-FR"/>
        </w:rPr>
        <w:t xml:space="preserve">"d'une source "favorable"… Mais </w:t>
      </w:r>
      <w:r w:rsidRPr="00C814C4">
        <w:rPr>
          <w:b/>
          <w:bCs/>
          <w:i/>
          <w:iCs/>
          <w:color w:val="660033"/>
          <w:lang w:val="fr-FR"/>
        </w:rPr>
        <w:t xml:space="preserve">en réalité "Elokénou" (l'expression de la Justice) qui semble défavorable, </w:t>
      </w:r>
      <w:r w:rsidR="00EF0006" w:rsidRPr="00C814C4">
        <w:rPr>
          <w:b/>
          <w:bCs/>
          <w:i/>
          <w:iCs/>
          <w:color w:val="660033"/>
          <w:lang w:val="fr-FR"/>
        </w:rPr>
        <w:t xml:space="preserve">est </w:t>
      </w:r>
      <w:r w:rsidRPr="00C814C4">
        <w:rPr>
          <w:b/>
          <w:bCs/>
          <w:i/>
          <w:iCs/>
          <w:color w:val="660033"/>
          <w:lang w:val="fr-FR"/>
        </w:rPr>
        <w:t xml:space="preserve">réellement </w:t>
      </w:r>
      <w:r w:rsidR="00EF0006" w:rsidRPr="00C814C4">
        <w:rPr>
          <w:b/>
          <w:bCs/>
          <w:i/>
          <w:iCs/>
          <w:color w:val="660033"/>
          <w:lang w:val="fr-FR"/>
        </w:rPr>
        <w:t>"</w:t>
      </w:r>
      <w:r w:rsidRPr="00C814C4">
        <w:rPr>
          <w:b/>
          <w:bCs/>
          <w:i/>
          <w:iCs/>
          <w:color w:val="660033"/>
          <w:lang w:val="fr-FR"/>
        </w:rPr>
        <w:t>Hachem</w:t>
      </w:r>
      <w:r w:rsidR="00EF0006" w:rsidRPr="00C814C4">
        <w:rPr>
          <w:b/>
          <w:bCs/>
          <w:i/>
          <w:iCs/>
          <w:color w:val="660033"/>
          <w:lang w:val="fr-FR"/>
        </w:rPr>
        <w:t>",</w:t>
      </w:r>
      <w:r w:rsidR="00D001BC" w:rsidRPr="00C814C4">
        <w:rPr>
          <w:b/>
          <w:bCs/>
          <w:i/>
          <w:iCs/>
          <w:color w:val="660033"/>
          <w:lang w:val="fr-FR"/>
        </w:rPr>
        <w:t xml:space="preserve"> </w:t>
      </w:r>
      <w:r w:rsidR="00C927AA" w:rsidRPr="00C814C4">
        <w:rPr>
          <w:b/>
          <w:bCs/>
          <w:i/>
          <w:iCs/>
          <w:color w:val="660033"/>
          <w:lang w:val="fr-FR"/>
        </w:rPr>
        <w:t>Celui qui nous prodigue tous Ses Bienfaits !</w:t>
      </w:r>
      <w:r w:rsidR="00C927AA" w:rsidRPr="00313DAC">
        <w:rPr>
          <w:i/>
          <w:iCs/>
          <w:color w:val="660033"/>
          <w:lang w:val="fr-FR"/>
        </w:rPr>
        <w:t xml:space="preserve"> </w:t>
      </w:r>
    </w:p>
    <w:p w14:paraId="57F326A9" w14:textId="54416E34" w:rsidR="00703648" w:rsidRPr="00313DAC" w:rsidRDefault="00C927AA" w:rsidP="00EF0006">
      <w:pPr>
        <w:bidi w:val="0"/>
        <w:jc w:val="both"/>
        <w:rPr>
          <w:i/>
          <w:iCs/>
          <w:color w:val="660033"/>
          <w:lang w:val="fr-FR"/>
        </w:rPr>
      </w:pPr>
      <w:r w:rsidRPr="00313DAC">
        <w:rPr>
          <w:i/>
          <w:iCs/>
          <w:color w:val="660033"/>
          <w:lang w:val="fr-FR"/>
        </w:rPr>
        <w:t xml:space="preserve">Nos 'Hakhamim (Guemara </w:t>
      </w:r>
      <w:proofErr w:type="spellStart"/>
      <w:r w:rsidRPr="00313DAC">
        <w:rPr>
          <w:i/>
          <w:iCs/>
          <w:color w:val="660033"/>
          <w:lang w:val="fr-FR"/>
        </w:rPr>
        <w:t>Berakhot</w:t>
      </w:r>
      <w:proofErr w:type="spellEnd"/>
      <w:r w:rsidRPr="00313DAC">
        <w:rPr>
          <w:i/>
          <w:iCs/>
          <w:color w:val="660033"/>
          <w:lang w:val="fr-FR"/>
        </w:rPr>
        <w:t xml:space="preserve">, 13a) </w:t>
      </w:r>
      <w:r w:rsidR="00313DAC" w:rsidRPr="00313DAC">
        <w:rPr>
          <w:i/>
          <w:iCs/>
          <w:color w:val="660033"/>
          <w:lang w:val="fr-FR"/>
        </w:rPr>
        <w:t xml:space="preserve">définissent </w:t>
      </w:r>
      <w:r w:rsidRPr="00313DAC">
        <w:rPr>
          <w:i/>
          <w:iCs/>
          <w:color w:val="660033"/>
          <w:lang w:val="fr-FR"/>
        </w:rPr>
        <w:t>ce passage comme "l'acceptation de la Royauté de Hachem", que nous proclamons dans la Tefila, avant le paragraphe suivant "Vehaya im chamo'a …</w:t>
      </w:r>
      <w:r w:rsidR="00D001BC" w:rsidRPr="00313DAC">
        <w:rPr>
          <w:i/>
          <w:iCs/>
          <w:color w:val="660033"/>
          <w:lang w:val="fr-FR"/>
        </w:rPr>
        <w:t xml:space="preserve"> </w:t>
      </w:r>
      <w:r w:rsidR="00EF0006" w:rsidRPr="00313DAC">
        <w:rPr>
          <w:i/>
          <w:iCs/>
          <w:color w:val="660033"/>
          <w:lang w:val="fr-FR"/>
        </w:rPr>
        <w:t>("Ce sera si vous écoutez Mes Mitsvot … ")</w:t>
      </w:r>
      <w:r w:rsidRPr="00313DAC">
        <w:rPr>
          <w:i/>
          <w:iCs/>
          <w:color w:val="660033"/>
          <w:lang w:val="fr-FR"/>
        </w:rPr>
        <w:t xml:space="preserve"> (Devarim 11, 13-21) défini comme "l'acceptation du "joug" des Mitsvot</w:t>
      </w:r>
      <w:r w:rsidR="007F2F97" w:rsidRPr="00313DAC">
        <w:rPr>
          <w:i/>
          <w:iCs/>
          <w:color w:val="660033"/>
          <w:lang w:val="fr-FR"/>
        </w:rPr>
        <w:t>"</w:t>
      </w:r>
      <w:r w:rsidRPr="00313DAC">
        <w:rPr>
          <w:i/>
          <w:iCs/>
          <w:color w:val="660033"/>
          <w:lang w:val="fr-FR"/>
        </w:rPr>
        <w:t>.</w:t>
      </w:r>
    </w:p>
    <w:p w14:paraId="6BFE6390" w14:textId="1E2B4F44" w:rsidR="00D001BC" w:rsidRPr="00313DAC" w:rsidRDefault="00BC2647" w:rsidP="006A7A7A">
      <w:pPr>
        <w:bidi w:val="0"/>
        <w:jc w:val="both"/>
        <w:rPr>
          <w:i/>
          <w:iCs/>
          <w:color w:val="660033"/>
          <w:lang w:val="fr-FR"/>
        </w:rPr>
      </w:pPr>
      <w:r w:rsidRPr="00313DAC">
        <w:rPr>
          <w:i/>
          <w:iCs/>
          <w:color w:val="660033"/>
          <w:lang w:val="fr-FR"/>
        </w:rPr>
        <w:t xml:space="preserve">Rav David Powarski (Yichmerou Daat, p.260 ; Moussar VaDaat, I, Chap.3) explique que la proclamation "Chema Israël </w:t>
      </w:r>
      <w:r w:rsidR="00572910" w:rsidRPr="00313DAC">
        <w:rPr>
          <w:i/>
          <w:iCs/>
          <w:color w:val="660033"/>
          <w:lang w:val="fr-FR"/>
        </w:rPr>
        <w:t>… !</w:t>
      </w:r>
      <w:r w:rsidRPr="00313DAC">
        <w:rPr>
          <w:i/>
          <w:iCs/>
          <w:color w:val="660033"/>
          <w:lang w:val="fr-FR"/>
        </w:rPr>
        <w:t>"</w:t>
      </w:r>
      <w:r w:rsidR="00D001BC" w:rsidRPr="00313DAC">
        <w:rPr>
          <w:i/>
          <w:iCs/>
          <w:color w:val="660033"/>
          <w:lang w:val="fr-FR"/>
        </w:rPr>
        <w:t xml:space="preserve"> </w:t>
      </w:r>
      <w:r w:rsidRPr="00313DAC">
        <w:rPr>
          <w:i/>
          <w:iCs/>
          <w:color w:val="660033"/>
          <w:lang w:val="fr-FR"/>
        </w:rPr>
        <w:t xml:space="preserve">exprime la conscience de la Présence de Hachem non seulement dans les niveaux élevés de la Création, qui échappent à notre compréhension, mais également dans le fonctionnement du monde physique. C'est ce que signifie la "répétition" "Hachem Elokènou" </w:t>
      </w:r>
      <w:r w:rsidR="00EF0006" w:rsidRPr="00313DAC">
        <w:rPr>
          <w:i/>
          <w:iCs/>
          <w:color w:val="660033"/>
          <w:lang w:val="fr-FR"/>
        </w:rPr>
        <w:t xml:space="preserve">(pour les "Mondes" élevés), </w:t>
      </w:r>
      <w:r w:rsidRPr="00313DAC">
        <w:rPr>
          <w:i/>
          <w:iCs/>
          <w:color w:val="660033"/>
          <w:lang w:val="fr-FR"/>
        </w:rPr>
        <w:t>et "Hachem E'had</w:t>
      </w:r>
      <w:r w:rsidR="00572910" w:rsidRPr="00313DAC">
        <w:rPr>
          <w:i/>
          <w:iCs/>
          <w:color w:val="660033"/>
          <w:lang w:val="fr-FR"/>
        </w:rPr>
        <w:t>" (</w:t>
      </w:r>
      <w:r w:rsidR="00EF0006" w:rsidRPr="00313DAC">
        <w:rPr>
          <w:i/>
          <w:iCs/>
          <w:color w:val="660033"/>
          <w:lang w:val="fr-FR"/>
        </w:rPr>
        <w:t>Il est Un jusque dans notre "Monde")</w:t>
      </w:r>
      <w:r w:rsidRPr="00313DAC">
        <w:rPr>
          <w:i/>
          <w:iCs/>
          <w:color w:val="660033"/>
          <w:lang w:val="fr-FR"/>
        </w:rPr>
        <w:t xml:space="preserve">. </w:t>
      </w:r>
    </w:p>
    <w:p w14:paraId="496E3074" w14:textId="30C0342B" w:rsidR="00BC2647" w:rsidRPr="00C814C4" w:rsidRDefault="00BC2647" w:rsidP="00D001BC">
      <w:pPr>
        <w:bidi w:val="0"/>
        <w:jc w:val="both"/>
        <w:rPr>
          <w:b/>
          <w:bCs/>
          <w:i/>
          <w:iCs/>
          <w:color w:val="660033"/>
          <w:lang w:val="fr-FR"/>
        </w:rPr>
      </w:pPr>
      <w:r w:rsidRPr="00313DAC">
        <w:rPr>
          <w:i/>
          <w:iCs/>
          <w:color w:val="660033"/>
          <w:lang w:val="fr-FR"/>
        </w:rPr>
        <w:t>Il cite que Rav 'Haïm MiBrisk explique</w:t>
      </w:r>
      <w:r w:rsidR="00C1386E" w:rsidRPr="00313DAC">
        <w:rPr>
          <w:i/>
          <w:iCs/>
          <w:color w:val="660033"/>
          <w:lang w:val="fr-FR"/>
        </w:rPr>
        <w:t xml:space="preserve"> que</w:t>
      </w:r>
      <w:r w:rsidRPr="00313DAC">
        <w:rPr>
          <w:i/>
          <w:iCs/>
          <w:color w:val="660033"/>
          <w:lang w:val="fr-FR"/>
        </w:rPr>
        <w:t xml:space="preserve"> la première partie du verset </w:t>
      </w:r>
      <w:r w:rsidR="00C1386E" w:rsidRPr="00313DAC">
        <w:rPr>
          <w:i/>
          <w:iCs/>
          <w:color w:val="660033"/>
          <w:lang w:val="fr-FR"/>
        </w:rPr>
        <w:t xml:space="preserve">"Chema Israël Hachem Elokénou" </w:t>
      </w:r>
      <w:r w:rsidRPr="00313DAC">
        <w:rPr>
          <w:i/>
          <w:iCs/>
          <w:color w:val="660033"/>
          <w:lang w:val="fr-FR"/>
        </w:rPr>
        <w:t>repren</w:t>
      </w:r>
      <w:r w:rsidR="00C1386E" w:rsidRPr="00313DAC">
        <w:rPr>
          <w:i/>
          <w:iCs/>
          <w:color w:val="660033"/>
          <w:lang w:val="fr-FR"/>
        </w:rPr>
        <w:t>d</w:t>
      </w:r>
      <w:r w:rsidRPr="00313DAC">
        <w:rPr>
          <w:i/>
          <w:iCs/>
          <w:color w:val="660033"/>
          <w:lang w:val="fr-FR"/>
        </w:rPr>
        <w:t xml:space="preserve"> le premier Commandement "Anokhi …" </w:t>
      </w:r>
      <w:r w:rsidR="00C1386E" w:rsidRPr="00313DAC">
        <w:rPr>
          <w:i/>
          <w:iCs/>
          <w:color w:val="660033"/>
          <w:lang w:val="fr-FR"/>
        </w:rPr>
        <w:t>(Je suis Hachem …), tandis que la seconde partie du verset "Hachem E'had" correspond au second Commandement "Lo Yihyé lekha …" (Tu n'auras pas de divinités étrangères …). Rav Powarski explique que la Avoda (</w:t>
      </w:r>
      <w:r w:rsidR="00D001BC" w:rsidRPr="00313DAC">
        <w:rPr>
          <w:i/>
          <w:iCs/>
          <w:color w:val="660033"/>
          <w:lang w:val="fr-FR"/>
        </w:rPr>
        <w:t xml:space="preserve">le </w:t>
      </w:r>
      <w:r w:rsidR="00C1386E" w:rsidRPr="00313DAC">
        <w:rPr>
          <w:i/>
          <w:iCs/>
          <w:color w:val="660033"/>
          <w:lang w:val="fr-FR"/>
        </w:rPr>
        <w:t xml:space="preserve">"Service" de Hachem) </w:t>
      </w:r>
      <w:r w:rsidR="007F2F97" w:rsidRPr="00313DAC">
        <w:rPr>
          <w:i/>
          <w:iCs/>
          <w:color w:val="660033"/>
          <w:lang w:val="fr-FR"/>
        </w:rPr>
        <w:t xml:space="preserve">réside non dans le fait de reconnaître Hachem "là où la pensée de l'Homme n'a pas accès", mais de </w:t>
      </w:r>
      <w:r w:rsidR="007F2F97" w:rsidRPr="00C814C4">
        <w:rPr>
          <w:b/>
          <w:bCs/>
          <w:i/>
          <w:iCs/>
          <w:color w:val="660033"/>
          <w:lang w:val="fr-FR"/>
        </w:rPr>
        <w:t>reconnaître le Créateur "ici dans la Création"</w:t>
      </w:r>
      <w:r w:rsidR="00EF0006" w:rsidRPr="00C814C4">
        <w:rPr>
          <w:b/>
          <w:bCs/>
          <w:i/>
          <w:iCs/>
          <w:color w:val="660033"/>
          <w:lang w:val="fr-FR"/>
        </w:rPr>
        <w:t xml:space="preserve"> (le Monde de notre réalité quotidienne)</w:t>
      </w:r>
      <w:r w:rsidR="007F2F97" w:rsidRPr="00C814C4">
        <w:rPr>
          <w:b/>
          <w:bCs/>
          <w:i/>
          <w:iCs/>
          <w:color w:val="660033"/>
          <w:lang w:val="fr-FR"/>
        </w:rPr>
        <w:t>.</w:t>
      </w:r>
    </w:p>
    <w:p w14:paraId="676B82E2" w14:textId="3B7691D1" w:rsidR="007F2F97" w:rsidRPr="00313DAC" w:rsidRDefault="007F2F97" w:rsidP="006A7A7A">
      <w:pPr>
        <w:bidi w:val="0"/>
        <w:jc w:val="both"/>
        <w:rPr>
          <w:i/>
          <w:iCs/>
          <w:color w:val="660033"/>
          <w:lang w:val="fr-FR"/>
        </w:rPr>
      </w:pPr>
      <w:r w:rsidRPr="00313DAC">
        <w:rPr>
          <w:i/>
          <w:iCs/>
          <w:color w:val="660033"/>
          <w:lang w:val="fr-FR"/>
        </w:rPr>
        <w:t xml:space="preserve">Rav Chalom Noa'h Bérézowski (Netivot Chalom, p.30) s'interroge sur la différence exprimée par la Michna entre </w:t>
      </w:r>
      <w:r w:rsidRPr="00C814C4">
        <w:rPr>
          <w:b/>
          <w:bCs/>
          <w:i/>
          <w:iCs/>
          <w:color w:val="660033"/>
          <w:lang w:val="fr-FR"/>
        </w:rPr>
        <w:t>"l'acceptation de la Royauté de Hachem" et "l'acceptation du "joug" des Mitsvot"</w:t>
      </w:r>
      <w:r w:rsidRPr="00313DAC">
        <w:rPr>
          <w:i/>
          <w:iCs/>
          <w:color w:val="660033"/>
          <w:lang w:val="fr-FR"/>
        </w:rPr>
        <w:t>. "</w:t>
      </w:r>
      <w:r w:rsidR="00D001BC" w:rsidRPr="00313DAC">
        <w:rPr>
          <w:i/>
          <w:iCs/>
          <w:color w:val="660033"/>
          <w:lang w:val="fr-FR"/>
        </w:rPr>
        <w:t>L</w:t>
      </w:r>
      <w:r w:rsidRPr="00313DAC">
        <w:rPr>
          <w:i/>
          <w:iCs/>
          <w:color w:val="660033"/>
          <w:lang w:val="fr-FR"/>
        </w:rPr>
        <w:t xml:space="preserve">'acceptation de la Royauté de Hachem" constitue également "l'acceptation du "joug" des Mitsvot" ?! Il répond que la proclamation "Chema Israël </w:t>
      </w:r>
      <w:r w:rsidR="00572910" w:rsidRPr="00313DAC">
        <w:rPr>
          <w:i/>
          <w:iCs/>
          <w:color w:val="660033"/>
          <w:lang w:val="fr-FR"/>
        </w:rPr>
        <w:t>… !</w:t>
      </w:r>
      <w:r w:rsidRPr="00313DAC">
        <w:rPr>
          <w:i/>
          <w:iCs/>
          <w:color w:val="660033"/>
          <w:lang w:val="fr-FR"/>
        </w:rPr>
        <w:t xml:space="preserve">" n'est pas exprimée comme les autres Mitsvot </w:t>
      </w:r>
      <w:r w:rsidR="00EF0006" w:rsidRPr="00313DAC">
        <w:rPr>
          <w:i/>
          <w:iCs/>
          <w:color w:val="660033"/>
          <w:lang w:val="fr-FR"/>
        </w:rPr>
        <w:t>en tant que</w:t>
      </w:r>
      <w:r w:rsidRPr="00313DAC">
        <w:rPr>
          <w:i/>
          <w:iCs/>
          <w:color w:val="660033"/>
          <w:lang w:val="fr-FR"/>
        </w:rPr>
        <w:t xml:space="preserve"> Commandement. C</w:t>
      </w:r>
      <w:r w:rsidR="00EF0006" w:rsidRPr="00313DAC">
        <w:rPr>
          <w:i/>
          <w:iCs/>
          <w:color w:val="660033"/>
          <w:lang w:val="fr-FR"/>
        </w:rPr>
        <w:t xml:space="preserve">ette proclamation </w:t>
      </w:r>
      <w:r w:rsidRPr="00313DAC">
        <w:rPr>
          <w:i/>
          <w:iCs/>
          <w:color w:val="660033"/>
          <w:lang w:val="fr-FR"/>
        </w:rPr>
        <w:t xml:space="preserve">est une </w:t>
      </w:r>
      <w:r w:rsidRPr="00C814C4">
        <w:rPr>
          <w:b/>
          <w:bCs/>
          <w:i/>
          <w:iCs/>
          <w:color w:val="660033"/>
          <w:lang w:val="fr-FR"/>
        </w:rPr>
        <w:t xml:space="preserve">"information" </w:t>
      </w:r>
      <w:r w:rsidR="00EF0006" w:rsidRPr="00C814C4">
        <w:rPr>
          <w:b/>
          <w:bCs/>
          <w:i/>
          <w:iCs/>
          <w:color w:val="660033"/>
          <w:lang w:val="fr-FR"/>
        </w:rPr>
        <w:t xml:space="preserve">adressée </w:t>
      </w:r>
      <w:r w:rsidRPr="00C814C4">
        <w:rPr>
          <w:b/>
          <w:bCs/>
          <w:i/>
          <w:iCs/>
          <w:color w:val="660033"/>
          <w:lang w:val="fr-FR"/>
        </w:rPr>
        <w:t xml:space="preserve">au Juif </w:t>
      </w:r>
      <w:r w:rsidR="00EF0006" w:rsidRPr="00C814C4">
        <w:rPr>
          <w:b/>
          <w:bCs/>
          <w:i/>
          <w:iCs/>
          <w:color w:val="660033"/>
          <w:lang w:val="fr-FR"/>
        </w:rPr>
        <w:t>pour lui faire</w:t>
      </w:r>
      <w:r w:rsidRPr="00C814C4">
        <w:rPr>
          <w:b/>
          <w:bCs/>
          <w:i/>
          <w:iCs/>
          <w:color w:val="660033"/>
          <w:lang w:val="fr-FR"/>
        </w:rPr>
        <w:t xml:space="preserve"> connaître son "essence".</w:t>
      </w:r>
      <w:r w:rsidRPr="00313DAC">
        <w:rPr>
          <w:i/>
          <w:iCs/>
          <w:color w:val="660033"/>
          <w:lang w:val="fr-FR"/>
        </w:rPr>
        <w:t xml:space="preserve"> </w:t>
      </w:r>
      <w:r w:rsidR="002E1B7D" w:rsidRPr="00313DAC">
        <w:rPr>
          <w:i/>
          <w:iCs/>
          <w:color w:val="660033"/>
          <w:lang w:val="fr-FR"/>
        </w:rPr>
        <w:t xml:space="preserve">La soumission intégrale à Hachem précède toutes les Mitsvot ! </w:t>
      </w:r>
      <w:r w:rsidRPr="00313DAC">
        <w:rPr>
          <w:i/>
          <w:iCs/>
          <w:color w:val="660033"/>
          <w:lang w:val="fr-FR"/>
        </w:rPr>
        <w:t xml:space="preserve">Toutes les Mitsvot ont été données au Juif. Mais </w:t>
      </w:r>
      <w:r w:rsidRPr="00C814C4">
        <w:rPr>
          <w:b/>
          <w:bCs/>
          <w:i/>
          <w:iCs/>
          <w:color w:val="660033"/>
          <w:lang w:val="fr-FR"/>
        </w:rPr>
        <w:t>ce verset définit ce qu'est le Juif, lui-même !</w:t>
      </w:r>
      <w:r w:rsidRPr="00313DAC">
        <w:rPr>
          <w:i/>
          <w:iCs/>
          <w:color w:val="660033"/>
          <w:lang w:val="fr-FR"/>
        </w:rPr>
        <w:t xml:space="preserve"> </w:t>
      </w:r>
      <w:r w:rsidR="00EF0006" w:rsidRPr="00313DAC">
        <w:rPr>
          <w:i/>
          <w:iCs/>
          <w:color w:val="660033"/>
          <w:lang w:val="fr-FR"/>
        </w:rPr>
        <w:t xml:space="preserve">Pour </w:t>
      </w:r>
      <w:r w:rsidRPr="00313DAC">
        <w:rPr>
          <w:i/>
          <w:iCs/>
          <w:color w:val="660033"/>
          <w:lang w:val="fr-FR"/>
        </w:rPr>
        <w:t xml:space="preserve">un Juif, il n'existe qu'une chose : </w:t>
      </w:r>
      <w:r w:rsidRPr="00C814C4">
        <w:rPr>
          <w:b/>
          <w:bCs/>
          <w:i/>
          <w:iCs/>
          <w:color w:val="660033"/>
          <w:lang w:val="fr-FR"/>
        </w:rPr>
        <w:t>"Hachem Elokénou, Hachem E'had !"</w:t>
      </w:r>
      <w:r w:rsidR="002E1B7D" w:rsidRPr="00C814C4">
        <w:rPr>
          <w:b/>
          <w:bCs/>
          <w:i/>
          <w:iCs/>
          <w:color w:val="660033"/>
          <w:lang w:val="fr-FR"/>
        </w:rPr>
        <w:t xml:space="preserve"> Un Juif est totalement "soumis" à Hachem. </w:t>
      </w:r>
      <w:r w:rsidR="002E1B7D" w:rsidRPr="00313DAC">
        <w:rPr>
          <w:i/>
          <w:iCs/>
          <w:color w:val="660033"/>
          <w:lang w:val="fr-FR"/>
        </w:rPr>
        <w:t xml:space="preserve">C'est pourquoi dès le début du jour on récite le Chema par lequel le Juif se soumet à Hachem Unique existence. De même, à </w:t>
      </w:r>
      <w:r w:rsidR="00D001BC" w:rsidRPr="00313DAC">
        <w:rPr>
          <w:i/>
          <w:iCs/>
          <w:color w:val="660033"/>
          <w:lang w:val="fr-FR"/>
        </w:rPr>
        <w:t xml:space="preserve">la </w:t>
      </w:r>
      <w:r w:rsidR="002E1B7D" w:rsidRPr="00313DAC">
        <w:rPr>
          <w:i/>
          <w:iCs/>
          <w:color w:val="660033"/>
          <w:lang w:val="fr-FR"/>
        </w:rPr>
        <w:t>naissance</w:t>
      </w:r>
      <w:r w:rsidR="00D001BC" w:rsidRPr="00313DAC">
        <w:rPr>
          <w:i/>
          <w:iCs/>
          <w:color w:val="660033"/>
          <w:lang w:val="fr-FR"/>
        </w:rPr>
        <w:t xml:space="preserve"> d'un </w:t>
      </w:r>
      <w:r w:rsidR="00EF0006" w:rsidRPr="00313DAC">
        <w:rPr>
          <w:i/>
          <w:iCs/>
          <w:color w:val="660033"/>
          <w:lang w:val="fr-FR"/>
        </w:rPr>
        <w:t>J</w:t>
      </w:r>
      <w:r w:rsidR="00D001BC" w:rsidRPr="00313DAC">
        <w:rPr>
          <w:i/>
          <w:iCs/>
          <w:color w:val="660033"/>
          <w:lang w:val="fr-FR"/>
        </w:rPr>
        <w:t>uif,</w:t>
      </w:r>
      <w:r w:rsidR="002E1B7D" w:rsidRPr="00313DAC">
        <w:rPr>
          <w:i/>
          <w:iCs/>
          <w:color w:val="660033"/>
          <w:lang w:val="fr-FR"/>
        </w:rPr>
        <w:t xml:space="preserve"> on récite le Chema chaque soir auprès de son berceau. Lorsqu'il entre dans "l'Alliance", on proclame </w:t>
      </w:r>
      <w:r w:rsidR="00D001BC" w:rsidRPr="00313DAC">
        <w:rPr>
          <w:i/>
          <w:iCs/>
          <w:color w:val="660033"/>
          <w:lang w:val="fr-FR"/>
        </w:rPr>
        <w:t>:</w:t>
      </w:r>
      <w:r w:rsidR="002E1B7D" w:rsidRPr="00313DAC">
        <w:rPr>
          <w:i/>
          <w:iCs/>
          <w:color w:val="660033"/>
          <w:lang w:val="fr-FR"/>
        </w:rPr>
        <w:t xml:space="preserve"> "Chema Israël Hachem Elokénou, Hachem E'had !". A la fin de son existence, lorsqu'il quitte ce monde, on dit "Chema Israël Hachem Elokénou, Hachem E'had !". Car le Chema est le fondement du Juif, qui l'accompagne tout au long de sa vie. </w:t>
      </w:r>
    </w:p>
    <w:p w14:paraId="4C0AD9AB" w14:textId="18691606" w:rsidR="002E1B7D" w:rsidRPr="00313DAC" w:rsidRDefault="00B71AEF" w:rsidP="00802990">
      <w:pPr>
        <w:bidi w:val="0"/>
        <w:jc w:val="both"/>
        <w:rPr>
          <w:i/>
          <w:iCs/>
          <w:color w:val="660033"/>
          <w:lang w:val="fr-FR"/>
        </w:rPr>
      </w:pPr>
      <w:r w:rsidRPr="00313DAC">
        <w:rPr>
          <w:i/>
          <w:iCs/>
          <w:color w:val="660033"/>
          <w:lang w:val="fr-FR"/>
        </w:rPr>
        <w:lastRenderedPageBreak/>
        <w:t xml:space="preserve">Avant que les ennemis de la Torah n'aient réussi à emmener les enfants Juifs dans un système d'où le Chema est banni, comme le souligne Rav Galinski qui a été confronté à des enfants qui ne savaient même pas répéter ce verset, </w:t>
      </w:r>
      <w:r w:rsidRPr="00C814C4">
        <w:rPr>
          <w:b/>
          <w:bCs/>
          <w:i/>
          <w:iCs/>
          <w:color w:val="660033"/>
          <w:lang w:val="fr-FR"/>
        </w:rPr>
        <w:t>tous les Juifs, même éloignés de l'accomplissement des Mitsvot étaient "pétris" de cette proclamation "royale".</w:t>
      </w:r>
      <w:r w:rsidRPr="00313DAC">
        <w:rPr>
          <w:i/>
          <w:iCs/>
          <w:color w:val="660033"/>
          <w:lang w:val="fr-FR"/>
        </w:rPr>
        <w:t xml:space="preserve"> </w:t>
      </w:r>
    </w:p>
    <w:p w14:paraId="4060BF22" w14:textId="0A4426F5" w:rsidR="00802990" w:rsidRPr="00313DAC" w:rsidRDefault="00802990" w:rsidP="00572910">
      <w:pPr>
        <w:bidi w:val="0"/>
        <w:jc w:val="both"/>
        <w:rPr>
          <w:b/>
          <w:bCs/>
          <w:i/>
          <w:iCs/>
          <w:color w:val="660033"/>
          <w:lang w:val="fr-FR"/>
        </w:rPr>
      </w:pPr>
      <w:r w:rsidRPr="00313DAC">
        <w:rPr>
          <w:i/>
          <w:iCs/>
          <w:color w:val="660033"/>
          <w:lang w:val="fr-FR"/>
        </w:rPr>
        <w:t>Après la Choa, Rav Yossef Chlomo Kahan</w:t>
      </w:r>
      <w:r w:rsidR="002A7B70" w:rsidRPr="00313DAC">
        <w:rPr>
          <w:i/>
          <w:iCs/>
          <w:color w:val="660033"/>
          <w:lang w:val="fr-FR"/>
        </w:rPr>
        <w:t>e</w:t>
      </w:r>
      <w:r w:rsidRPr="00313DAC">
        <w:rPr>
          <w:i/>
          <w:iCs/>
          <w:color w:val="660033"/>
          <w:lang w:val="fr-FR"/>
        </w:rPr>
        <w:t>man, Fondateur de la Yechiva Poniewiecz, s'attela à la tâche de sauver les enfants Juifs qui étaient encore retenus dans les monastères</w:t>
      </w:r>
      <w:r w:rsidR="00572910" w:rsidRPr="00313DAC">
        <w:rPr>
          <w:i/>
          <w:iCs/>
          <w:color w:val="660033"/>
          <w:lang w:val="fr-FR"/>
        </w:rPr>
        <w:t>.</w:t>
      </w:r>
      <w:r w:rsidRPr="00313DAC">
        <w:rPr>
          <w:i/>
          <w:iCs/>
          <w:color w:val="660033"/>
          <w:lang w:val="fr-FR"/>
        </w:rPr>
        <w:t xml:space="preserve"> Les dirigeants de ces institutions prétendaient n'avoir aucun pensionnaire Juif. Pour reconnaître les "siens", </w:t>
      </w:r>
      <w:r w:rsidRPr="00C814C4">
        <w:rPr>
          <w:b/>
          <w:bCs/>
          <w:i/>
          <w:iCs/>
          <w:color w:val="660033"/>
          <w:lang w:val="fr-FR"/>
        </w:rPr>
        <w:t>Rav Kahan</w:t>
      </w:r>
      <w:r w:rsidR="002A7B70" w:rsidRPr="00C814C4">
        <w:rPr>
          <w:b/>
          <w:bCs/>
          <w:i/>
          <w:iCs/>
          <w:color w:val="660033"/>
          <w:lang w:val="fr-FR"/>
        </w:rPr>
        <w:t>e</w:t>
      </w:r>
      <w:r w:rsidRPr="00C814C4">
        <w:rPr>
          <w:b/>
          <w:bCs/>
          <w:i/>
          <w:iCs/>
          <w:color w:val="660033"/>
          <w:lang w:val="fr-FR"/>
        </w:rPr>
        <w:t>man entrait dans le réfectoire et clamait : "Chema Israël …", et les enfants Juifs</w:t>
      </w:r>
      <w:r w:rsidR="00572910" w:rsidRPr="00C814C4">
        <w:rPr>
          <w:b/>
          <w:bCs/>
          <w:i/>
          <w:iCs/>
          <w:color w:val="660033"/>
          <w:lang w:val="fr-FR"/>
        </w:rPr>
        <w:t>,</w:t>
      </w:r>
      <w:r w:rsidR="00572910" w:rsidRPr="00313DAC">
        <w:rPr>
          <w:i/>
          <w:iCs/>
          <w:color w:val="660033"/>
          <w:lang w:val="fr-FR"/>
        </w:rPr>
        <w:t xml:space="preserve"> qui avaient été arrachés très jeunes à leurs familles, et ne souvenaient certaines fois pas clairement de leurs parents, </w:t>
      </w:r>
      <w:r w:rsidR="00572910" w:rsidRPr="00C814C4">
        <w:rPr>
          <w:b/>
          <w:bCs/>
          <w:i/>
          <w:iCs/>
          <w:color w:val="660033"/>
          <w:lang w:val="fr-FR"/>
        </w:rPr>
        <w:t>complétaient</w:t>
      </w:r>
      <w:r w:rsidRPr="00C814C4">
        <w:rPr>
          <w:b/>
          <w:bCs/>
          <w:i/>
          <w:iCs/>
          <w:color w:val="660033"/>
          <w:lang w:val="fr-FR"/>
        </w:rPr>
        <w:t xml:space="preserve"> : "Hachem Elokénou, Hachem E'had !"</w:t>
      </w:r>
      <w:r w:rsidRPr="00313DAC">
        <w:rPr>
          <w:i/>
          <w:iCs/>
          <w:color w:val="660033"/>
          <w:lang w:val="fr-FR"/>
        </w:rPr>
        <w:t xml:space="preserve"> contredisant ainsi les allégations des prêtres …</w:t>
      </w:r>
    </w:p>
    <w:p w14:paraId="5A9143CE" w14:textId="5484E665" w:rsidR="00802990" w:rsidRPr="00C814C4" w:rsidRDefault="00802990" w:rsidP="00802990">
      <w:pPr>
        <w:bidi w:val="0"/>
        <w:jc w:val="both"/>
        <w:rPr>
          <w:b/>
          <w:bCs/>
          <w:i/>
          <w:iCs/>
          <w:color w:val="660033"/>
          <w:lang w:val="fr-FR"/>
        </w:rPr>
      </w:pPr>
      <w:r w:rsidRPr="00313DAC">
        <w:rPr>
          <w:i/>
          <w:iCs/>
          <w:color w:val="660033"/>
          <w:lang w:val="fr-FR"/>
        </w:rPr>
        <w:t>Rav Chalom Schwadron rapporte l'épisode suivant : lorsque les Juifs renégats se mettaient au service</w:t>
      </w:r>
      <w:r w:rsidR="00572910" w:rsidRPr="00313DAC">
        <w:rPr>
          <w:i/>
          <w:iCs/>
          <w:color w:val="660033"/>
          <w:lang w:val="fr-FR"/>
        </w:rPr>
        <w:t>, avec encore plus d'ardeur que les non-juifs,</w:t>
      </w:r>
      <w:r w:rsidRPr="00313DAC">
        <w:rPr>
          <w:i/>
          <w:iCs/>
          <w:color w:val="660033"/>
          <w:lang w:val="fr-FR"/>
        </w:rPr>
        <w:t xml:space="preserve"> de la persécution </w:t>
      </w:r>
      <w:r w:rsidR="00572910" w:rsidRPr="00313DAC">
        <w:rPr>
          <w:i/>
          <w:iCs/>
          <w:color w:val="660033"/>
          <w:lang w:val="fr-FR"/>
        </w:rPr>
        <w:t>de la</w:t>
      </w:r>
      <w:r w:rsidRPr="00313DAC">
        <w:rPr>
          <w:i/>
          <w:iCs/>
          <w:color w:val="660033"/>
          <w:lang w:val="fr-FR"/>
        </w:rPr>
        <w:t xml:space="preserve"> Torah dans l'URSS naissante, un d'entre eux sortit un Sefer Torah dans la rue pour le piétiner et le profaner. Tout à son "exploit", il ne vit pas arriver une carriole qui le happa, et il passa sous ses roues. Dans ses derniers instants, avant de mourir, </w:t>
      </w:r>
      <w:r w:rsidRPr="00C814C4">
        <w:rPr>
          <w:b/>
          <w:bCs/>
          <w:i/>
          <w:iCs/>
          <w:color w:val="660033"/>
          <w:lang w:val="fr-FR"/>
        </w:rPr>
        <w:t xml:space="preserve">ce "renégat" se réveilla à son identité, et proclama </w:t>
      </w:r>
      <w:r w:rsidR="002A7B70" w:rsidRPr="00C814C4">
        <w:rPr>
          <w:b/>
          <w:bCs/>
          <w:i/>
          <w:iCs/>
          <w:color w:val="660033"/>
          <w:lang w:val="fr-FR"/>
        </w:rPr>
        <w:t xml:space="preserve">: </w:t>
      </w:r>
      <w:r w:rsidRPr="00C814C4">
        <w:rPr>
          <w:b/>
          <w:bCs/>
          <w:i/>
          <w:iCs/>
          <w:color w:val="660033"/>
          <w:lang w:val="fr-FR"/>
        </w:rPr>
        <w:t>"Chema Israël Hachem Elokénou, Hachem E'had !".</w:t>
      </w:r>
    </w:p>
    <w:p w14:paraId="11E3287B" w14:textId="77777777" w:rsidR="00802990" w:rsidRPr="00313DAC" w:rsidRDefault="00802990" w:rsidP="00802990">
      <w:pPr>
        <w:bidi w:val="0"/>
        <w:jc w:val="both"/>
        <w:rPr>
          <w:i/>
          <w:iCs/>
          <w:color w:val="660033"/>
          <w:lang w:val="fr-FR"/>
        </w:rPr>
      </w:pPr>
      <w:r w:rsidRPr="00313DAC">
        <w:rPr>
          <w:i/>
          <w:iCs/>
          <w:color w:val="660033"/>
          <w:lang w:val="fr-FR"/>
        </w:rPr>
        <w:t xml:space="preserve">Ce fait rejoint le témoignage de Rav Wolbé cité au début de notre texte. </w:t>
      </w:r>
    </w:p>
    <w:p w14:paraId="5294A6B6" w14:textId="77777777" w:rsidR="00802990" w:rsidRPr="00313DAC" w:rsidRDefault="00802990" w:rsidP="00802990">
      <w:pPr>
        <w:bidi w:val="0"/>
        <w:jc w:val="both"/>
        <w:rPr>
          <w:i/>
          <w:iCs/>
          <w:color w:val="660033"/>
          <w:lang w:val="fr-FR"/>
        </w:rPr>
      </w:pPr>
      <w:r w:rsidRPr="00313DAC">
        <w:rPr>
          <w:i/>
          <w:iCs/>
          <w:color w:val="660033"/>
          <w:lang w:val="fr-FR"/>
        </w:rPr>
        <w:t xml:space="preserve">Certainement il ne suffit pas de "mourir comme un Juif" pour être un Tsadik. </w:t>
      </w:r>
    </w:p>
    <w:p w14:paraId="2BCC7E84" w14:textId="7C6091DE" w:rsidR="00802990" w:rsidRPr="009E4049" w:rsidRDefault="00802990" w:rsidP="00802990">
      <w:pPr>
        <w:bidi w:val="0"/>
        <w:jc w:val="both"/>
        <w:rPr>
          <w:b/>
          <w:bCs/>
          <w:i/>
          <w:iCs/>
          <w:color w:val="660033"/>
          <w:sz w:val="24"/>
          <w:szCs w:val="24"/>
          <w:lang w:val="fr-FR"/>
        </w:rPr>
      </w:pPr>
      <w:r w:rsidRPr="00EB5365">
        <w:rPr>
          <w:b/>
          <w:bCs/>
          <w:i/>
          <w:iCs/>
          <w:color w:val="660033"/>
          <w:sz w:val="24"/>
          <w:szCs w:val="24"/>
          <w:lang w:val="fr-FR"/>
        </w:rPr>
        <w:t>Mais la vie d'un Juif ne commence et ne termine que dans une conscience aig</w:t>
      </w:r>
      <w:r w:rsidR="002A7B70" w:rsidRPr="00EB5365">
        <w:rPr>
          <w:b/>
          <w:bCs/>
          <w:i/>
          <w:iCs/>
          <w:color w:val="660033"/>
          <w:sz w:val="24"/>
          <w:szCs w:val="24"/>
          <w:lang w:val="fr-FR"/>
        </w:rPr>
        <w:t>ü</w:t>
      </w:r>
      <w:r w:rsidRPr="00EB5365">
        <w:rPr>
          <w:b/>
          <w:bCs/>
          <w:i/>
          <w:iCs/>
          <w:color w:val="660033"/>
          <w:sz w:val="24"/>
          <w:szCs w:val="24"/>
          <w:lang w:val="fr-FR"/>
        </w:rPr>
        <w:t>e de son identité et de son lien indissoluble avec Hachem !</w:t>
      </w:r>
    </w:p>
    <w:p w14:paraId="53C9CC52" w14:textId="77777777" w:rsidR="00EB5365" w:rsidRPr="009E4049" w:rsidRDefault="00EB5365" w:rsidP="00EB5365">
      <w:pPr>
        <w:bidi w:val="0"/>
        <w:jc w:val="center"/>
        <w:rPr>
          <w:b/>
          <w:bCs/>
          <w:i/>
          <w:iCs/>
          <w:color w:val="660033"/>
          <w:sz w:val="24"/>
          <w:szCs w:val="24"/>
          <w:lang w:val="fr-FR"/>
        </w:rPr>
      </w:pPr>
    </w:p>
    <w:p w14:paraId="285D6B76" w14:textId="77777777" w:rsidR="00EB5365" w:rsidRPr="009E4049" w:rsidRDefault="00EB5365" w:rsidP="00EB5365">
      <w:pPr>
        <w:bidi w:val="0"/>
        <w:jc w:val="center"/>
        <w:rPr>
          <w:b/>
          <w:bCs/>
          <w:i/>
          <w:iCs/>
          <w:color w:val="660033"/>
          <w:sz w:val="24"/>
          <w:szCs w:val="24"/>
          <w:lang w:val="fr-FR"/>
        </w:rPr>
      </w:pPr>
    </w:p>
    <w:p w14:paraId="1FC8F2FA" w14:textId="7FB0453F" w:rsidR="00EB5365" w:rsidRPr="00EB5365" w:rsidRDefault="00EB5365" w:rsidP="00EB5365">
      <w:pPr>
        <w:bidi w:val="0"/>
        <w:jc w:val="center"/>
        <w:rPr>
          <w:b/>
          <w:bCs/>
          <w:i/>
          <w:iCs/>
          <w:color w:val="660033"/>
          <w:sz w:val="24"/>
          <w:szCs w:val="24"/>
        </w:rPr>
      </w:pPr>
      <w:r>
        <w:rPr>
          <w:noProof/>
        </w:rPr>
        <w:drawing>
          <wp:inline distT="0" distB="0" distL="0" distR="0" wp14:anchorId="38677B0E" wp14:editId="75433C2C">
            <wp:extent cx="3259667" cy="2756671"/>
            <wp:effectExtent l="0" t="0" r="0" b="571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64807" cy="2761018"/>
                    </a:xfrm>
                    <a:prstGeom prst="rect">
                      <a:avLst/>
                    </a:prstGeom>
                    <a:noFill/>
                    <a:ln>
                      <a:noFill/>
                    </a:ln>
                  </pic:spPr>
                </pic:pic>
              </a:graphicData>
            </a:graphic>
          </wp:inline>
        </w:drawing>
      </w:r>
    </w:p>
    <w:sectPr w:rsidR="00EB5365" w:rsidRPr="00EB5365" w:rsidSect="006A7A7A">
      <w:pgSz w:w="11906" w:h="16838" w:code="9"/>
      <w:pgMar w:top="567" w:right="1134" w:bottom="1531" w:left="1134"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Black">
    <w:panose1 w:val="020B0A02040204020203"/>
    <w:charset w:val="00"/>
    <w:family w:val="swiss"/>
    <w:pitch w:val="variable"/>
    <w:sig w:usb0="E00002FF" w:usb1="4000E4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BB7"/>
    <w:rsid w:val="00004153"/>
    <w:rsid w:val="000613B3"/>
    <w:rsid w:val="000B0EC2"/>
    <w:rsid w:val="001764B2"/>
    <w:rsid w:val="001D5507"/>
    <w:rsid w:val="002A7B70"/>
    <w:rsid w:val="002B7171"/>
    <w:rsid w:val="002E1B7D"/>
    <w:rsid w:val="00306591"/>
    <w:rsid w:val="00313DAC"/>
    <w:rsid w:val="00572910"/>
    <w:rsid w:val="006A7A7A"/>
    <w:rsid w:val="00703648"/>
    <w:rsid w:val="00731207"/>
    <w:rsid w:val="0077094D"/>
    <w:rsid w:val="00795D33"/>
    <w:rsid w:val="007F2F97"/>
    <w:rsid w:val="00802990"/>
    <w:rsid w:val="0083179E"/>
    <w:rsid w:val="009B19B1"/>
    <w:rsid w:val="009E4049"/>
    <w:rsid w:val="00B34290"/>
    <w:rsid w:val="00B71AEF"/>
    <w:rsid w:val="00BC2647"/>
    <w:rsid w:val="00BD3175"/>
    <w:rsid w:val="00BF1BB7"/>
    <w:rsid w:val="00C1386E"/>
    <w:rsid w:val="00C814C4"/>
    <w:rsid w:val="00C927AA"/>
    <w:rsid w:val="00D001BC"/>
    <w:rsid w:val="00EB5365"/>
    <w:rsid w:val="00EF0006"/>
    <w:rsid w:val="00F57869"/>
    <w:rsid w:val="00F62641"/>
    <w:rsid w:val="00F654EF"/>
    <w:rsid w:val="00FA559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53BF4"/>
  <w15:chartTrackingRefBased/>
  <w15:docId w15:val="{94798D85-CAB3-499D-9997-813BA996A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Titre1">
    <w:name w:val="heading 1"/>
    <w:basedOn w:val="Normal"/>
    <w:next w:val="Normal"/>
    <w:link w:val="Titre1Car"/>
    <w:uiPriority w:val="9"/>
    <w:qFormat/>
    <w:rsid w:val="00BF1B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BF1B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BF1BB7"/>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BF1BB7"/>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BF1BB7"/>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BF1BB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F1BB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F1BB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F1BB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F1BB7"/>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BF1BB7"/>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BF1BB7"/>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BF1BB7"/>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BF1BB7"/>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BF1BB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F1BB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F1BB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F1BB7"/>
    <w:rPr>
      <w:rFonts w:eastAsiaTheme="majorEastAsia" w:cstheme="majorBidi"/>
      <w:color w:val="272727" w:themeColor="text1" w:themeTint="D8"/>
    </w:rPr>
  </w:style>
  <w:style w:type="paragraph" w:styleId="Titre">
    <w:name w:val="Title"/>
    <w:basedOn w:val="Normal"/>
    <w:next w:val="Normal"/>
    <w:link w:val="TitreCar"/>
    <w:uiPriority w:val="10"/>
    <w:qFormat/>
    <w:rsid w:val="00BF1B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F1BB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F1BB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F1BB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F1BB7"/>
    <w:pPr>
      <w:spacing w:before="160"/>
      <w:jc w:val="center"/>
    </w:pPr>
    <w:rPr>
      <w:i/>
      <w:iCs/>
      <w:color w:val="404040" w:themeColor="text1" w:themeTint="BF"/>
    </w:rPr>
  </w:style>
  <w:style w:type="character" w:customStyle="1" w:styleId="CitationCar">
    <w:name w:val="Citation Car"/>
    <w:basedOn w:val="Policepardfaut"/>
    <w:link w:val="Citation"/>
    <w:uiPriority w:val="29"/>
    <w:rsid w:val="00BF1BB7"/>
    <w:rPr>
      <w:i/>
      <w:iCs/>
      <w:color w:val="404040" w:themeColor="text1" w:themeTint="BF"/>
    </w:rPr>
  </w:style>
  <w:style w:type="paragraph" w:styleId="Paragraphedeliste">
    <w:name w:val="List Paragraph"/>
    <w:basedOn w:val="Normal"/>
    <w:uiPriority w:val="34"/>
    <w:qFormat/>
    <w:rsid w:val="00BF1BB7"/>
    <w:pPr>
      <w:ind w:left="720"/>
      <w:contextualSpacing/>
    </w:pPr>
  </w:style>
  <w:style w:type="character" w:styleId="Accentuationintense">
    <w:name w:val="Intense Emphasis"/>
    <w:basedOn w:val="Policepardfaut"/>
    <w:uiPriority w:val="21"/>
    <w:qFormat/>
    <w:rsid w:val="00BF1BB7"/>
    <w:rPr>
      <w:i/>
      <w:iCs/>
      <w:color w:val="2F5496" w:themeColor="accent1" w:themeShade="BF"/>
    </w:rPr>
  </w:style>
  <w:style w:type="paragraph" w:styleId="Citationintense">
    <w:name w:val="Intense Quote"/>
    <w:basedOn w:val="Normal"/>
    <w:next w:val="Normal"/>
    <w:link w:val="CitationintenseCar"/>
    <w:uiPriority w:val="30"/>
    <w:qFormat/>
    <w:rsid w:val="00BF1B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BF1BB7"/>
    <w:rPr>
      <w:i/>
      <w:iCs/>
      <w:color w:val="2F5496" w:themeColor="accent1" w:themeShade="BF"/>
    </w:rPr>
  </w:style>
  <w:style w:type="character" w:styleId="Rfrenceintense">
    <w:name w:val="Intense Reference"/>
    <w:basedOn w:val="Policepardfaut"/>
    <w:uiPriority w:val="32"/>
    <w:qFormat/>
    <w:rsid w:val="00BF1BB7"/>
    <w:rPr>
      <w:b/>
      <w:bCs/>
      <w:smallCaps/>
      <w:color w:val="2F5496" w:themeColor="accent1" w:themeShade="BF"/>
      <w:spacing w:val="5"/>
    </w:rPr>
  </w:style>
  <w:style w:type="paragraph" w:styleId="NormalWeb">
    <w:name w:val="Normal (Web)"/>
    <w:basedOn w:val="Normal"/>
    <w:uiPriority w:val="99"/>
    <w:semiHidden/>
    <w:unhideWhenUsed/>
    <w:rsid w:val="00731207"/>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237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1702</Words>
  <Characters>8512</Characters>
  <Application>Microsoft Office Word</Application>
  <DocSecurity>0</DocSecurity>
  <Lines>70</Lines>
  <Paragraphs>20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kvlhm.ezr@gmail.com</dc:creator>
  <cp:keywords/>
  <dc:description/>
  <cp:lastModifiedBy>kvlhm.ezr@gmail.com</cp:lastModifiedBy>
  <cp:revision>2</cp:revision>
  <dcterms:created xsi:type="dcterms:W3CDTF">2026-07-21T11:38:00Z</dcterms:created>
  <dcterms:modified xsi:type="dcterms:W3CDTF">2026-07-21T11:38:00Z</dcterms:modified>
</cp:coreProperties>
</file>