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4C33B" w14:textId="6D722001" w:rsidR="00B34290" w:rsidRDefault="00450542" w:rsidP="003532D7">
      <w:pPr>
        <w:jc w:val="both"/>
        <w:rPr>
          <w:rtl/>
        </w:rPr>
      </w:pPr>
      <w:r>
        <w:rPr>
          <w:rFonts w:hint="cs"/>
          <w:rtl/>
        </w:rPr>
        <w:t>בס"ד</w:t>
      </w:r>
    </w:p>
    <w:p w14:paraId="6F83FFFB" w14:textId="03DCC0FE" w:rsidR="00450542" w:rsidRPr="003532D7" w:rsidRDefault="00450542" w:rsidP="003532D7">
      <w:pPr>
        <w:bidi w:val="0"/>
        <w:jc w:val="center"/>
        <w:rPr>
          <w:rFonts w:ascii="Segoe UI Black" w:hAnsi="Segoe UI Black"/>
          <w:sz w:val="52"/>
          <w:szCs w:val="52"/>
          <w:lang w:val="fr-FR"/>
        </w:rPr>
      </w:pPr>
      <w:r w:rsidRPr="003532D7">
        <w:rPr>
          <w:rFonts w:ascii="Segoe UI Black" w:hAnsi="Segoe UI Black"/>
          <w:sz w:val="52"/>
          <w:szCs w:val="52"/>
          <w:lang w:val="fr-FR"/>
        </w:rPr>
        <w:t xml:space="preserve">Paracha </w:t>
      </w:r>
      <w:proofErr w:type="spellStart"/>
      <w:r w:rsidRPr="003532D7">
        <w:rPr>
          <w:rFonts w:ascii="Segoe UI Black" w:hAnsi="Segoe UI Black"/>
          <w:sz w:val="52"/>
          <w:szCs w:val="52"/>
          <w:lang w:val="fr-FR"/>
        </w:rPr>
        <w:t>Matot-Mass</w:t>
      </w:r>
      <w:r w:rsidR="008D1DE0" w:rsidRPr="003532D7">
        <w:rPr>
          <w:rFonts w:ascii="Segoe UI Black" w:hAnsi="Segoe UI Black"/>
          <w:sz w:val="52"/>
          <w:szCs w:val="52"/>
          <w:lang w:val="fr-FR"/>
        </w:rPr>
        <w:t>'</w:t>
      </w:r>
      <w:r w:rsidRPr="003532D7">
        <w:rPr>
          <w:rFonts w:ascii="Segoe UI Black" w:hAnsi="Segoe UI Black"/>
          <w:sz w:val="52"/>
          <w:szCs w:val="52"/>
          <w:lang w:val="fr-FR"/>
        </w:rPr>
        <w:t>é</w:t>
      </w:r>
      <w:proofErr w:type="spellEnd"/>
    </w:p>
    <w:p w14:paraId="6765569E" w14:textId="72FEB4EE" w:rsidR="003532D7" w:rsidRPr="00C819CF" w:rsidRDefault="00FE698E" w:rsidP="003532D7">
      <w:pPr>
        <w:bidi w:val="0"/>
        <w:spacing w:after="0"/>
        <w:jc w:val="both"/>
        <w:rPr>
          <w:lang w:val="fr-FR"/>
        </w:rPr>
      </w:pPr>
      <w:r>
        <w:rPr>
          <w:lang w:val="fr-FR"/>
        </w:rPr>
        <w:t xml:space="preserve">La Paracha </w:t>
      </w:r>
      <w:proofErr w:type="spellStart"/>
      <w:r>
        <w:rPr>
          <w:lang w:val="fr-FR"/>
        </w:rPr>
        <w:t>Mass'é</w:t>
      </w:r>
      <w:proofErr w:type="spellEnd"/>
      <w:r>
        <w:rPr>
          <w:lang w:val="fr-FR"/>
        </w:rPr>
        <w:t xml:space="preserve"> est la </w:t>
      </w:r>
      <w:r w:rsidRPr="00C819CF">
        <w:rPr>
          <w:lang w:val="fr-FR"/>
        </w:rPr>
        <w:t xml:space="preserve">dernière </w:t>
      </w:r>
      <w:r w:rsidR="006A3F84" w:rsidRPr="00C819CF">
        <w:rPr>
          <w:lang w:val="fr-FR"/>
        </w:rPr>
        <w:t>P</w:t>
      </w:r>
      <w:r w:rsidR="003532D7" w:rsidRPr="00C819CF">
        <w:rPr>
          <w:lang w:val="fr-FR"/>
        </w:rPr>
        <w:t xml:space="preserve">aracha </w:t>
      </w:r>
      <w:r w:rsidRPr="00C819CF">
        <w:rPr>
          <w:lang w:val="fr-FR"/>
        </w:rPr>
        <w:t xml:space="preserve">du Sefer Bamidbar. </w:t>
      </w:r>
    </w:p>
    <w:p w14:paraId="7CD0E4B0" w14:textId="068DE46A" w:rsidR="003532D7" w:rsidRPr="00C819CF" w:rsidRDefault="00FE698E" w:rsidP="003532D7">
      <w:pPr>
        <w:bidi w:val="0"/>
        <w:spacing w:after="0"/>
        <w:jc w:val="both"/>
        <w:rPr>
          <w:lang w:val="fr-FR"/>
        </w:rPr>
      </w:pPr>
      <w:r w:rsidRPr="00C819CF">
        <w:rPr>
          <w:lang w:val="fr-FR"/>
        </w:rPr>
        <w:t xml:space="preserve">Le Sefer Devarim qui </w:t>
      </w:r>
      <w:r w:rsidR="003532D7" w:rsidRPr="00C819CF">
        <w:rPr>
          <w:lang w:val="fr-FR"/>
        </w:rPr>
        <w:t xml:space="preserve">vient ensuite est rédigé </w:t>
      </w:r>
      <w:r w:rsidRPr="00C819CF">
        <w:rPr>
          <w:lang w:val="fr-FR"/>
        </w:rPr>
        <w:t>sous la forme d</w:t>
      </w:r>
      <w:r w:rsidR="00C819CF" w:rsidRPr="00C819CF">
        <w:rPr>
          <w:lang w:val="fr-FR"/>
        </w:rPr>
        <w:t>'</w:t>
      </w:r>
      <w:r w:rsidRPr="00C819CF">
        <w:rPr>
          <w:lang w:val="fr-FR"/>
        </w:rPr>
        <w:t>u</w:t>
      </w:r>
      <w:r w:rsidR="00C819CF" w:rsidRPr="00C819CF">
        <w:rPr>
          <w:lang w:val="fr-FR"/>
        </w:rPr>
        <w:t>n</w:t>
      </w:r>
      <w:r w:rsidR="003532D7" w:rsidRPr="00C819CF">
        <w:rPr>
          <w:lang w:val="fr-FR"/>
        </w:rPr>
        <w:t xml:space="preserve"> </w:t>
      </w:r>
      <w:r w:rsidRPr="00C819CF">
        <w:rPr>
          <w:lang w:val="fr-FR"/>
        </w:rPr>
        <w:t>"discours</w:t>
      </w:r>
      <w:r w:rsidR="003532D7" w:rsidRPr="00C819CF">
        <w:rPr>
          <w:lang w:val="fr-FR"/>
        </w:rPr>
        <w:t xml:space="preserve"> </w:t>
      </w:r>
      <w:r w:rsidRPr="00C819CF">
        <w:rPr>
          <w:lang w:val="fr-FR"/>
        </w:rPr>
        <w:t>de congé"</w:t>
      </w:r>
      <w:r w:rsidR="003532D7" w:rsidRPr="00C819CF">
        <w:rPr>
          <w:lang w:val="fr-FR"/>
        </w:rPr>
        <w:t xml:space="preserve"> que </w:t>
      </w:r>
      <w:r w:rsidRPr="00C819CF">
        <w:rPr>
          <w:lang w:val="fr-FR"/>
        </w:rPr>
        <w:t xml:space="preserve">Moché Rabénou </w:t>
      </w:r>
      <w:r w:rsidR="003532D7" w:rsidRPr="00C819CF">
        <w:rPr>
          <w:lang w:val="fr-FR"/>
        </w:rPr>
        <w:t xml:space="preserve">adresse </w:t>
      </w:r>
      <w:r w:rsidRPr="00C819CF">
        <w:rPr>
          <w:lang w:val="fr-FR"/>
        </w:rPr>
        <w:t xml:space="preserve">aux Bené Israël avant de les quitter, au seuil de l'entrée en Erets Israël. </w:t>
      </w:r>
    </w:p>
    <w:p w14:paraId="2112E935" w14:textId="77777777" w:rsidR="003532D7" w:rsidRPr="00C819CF" w:rsidRDefault="00FE698E" w:rsidP="003532D7">
      <w:pPr>
        <w:bidi w:val="0"/>
        <w:spacing w:after="0"/>
        <w:jc w:val="both"/>
        <w:rPr>
          <w:lang w:val="fr-FR"/>
        </w:rPr>
      </w:pPr>
      <w:r w:rsidRPr="00C819CF">
        <w:rPr>
          <w:lang w:val="fr-FR"/>
        </w:rPr>
        <w:t xml:space="preserve">La Paracha </w:t>
      </w:r>
      <w:proofErr w:type="spellStart"/>
      <w:r w:rsidRPr="00C819CF">
        <w:rPr>
          <w:lang w:val="fr-FR"/>
        </w:rPr>
        <w:t>Mass'é</w:t>
      </w:r>
      <w:proofErr w:type="spellEnd"/>
      <w:r w:rsidRPr="00C819CF">
        <w:rPr>
          <w:lang w:val="fr-FR"/>
        </w:rPr>
        <w:t xml:space="preserve"> marque donc la fin de l'époque du séjour des Bené Israël dans le désert. </w:t>
      </w:r>
    </w:p>
    <w:p w14:paraId="0FFA11C8" w14:textId="38D6C01F" w:rsidR="003532D7" w:rsidRPr="00C819CF" w:rsidRDefault="003532D7" w:rsidP="003532D7">
      <w:pPr>
        <w:bidi w:val="0"/>
        <w:spacing w:after="0"/>
        <w:jc w:val="both"/>
        <w:rPr>
          <w:lang w:val="fr-FR"/>
        </w:rPr>
      </w:pPr>
      <w:r w:rsidRPr="00C819CF">
        <w:rPr>
          <w:lang w:val="fr-FR"/>
        </w:rPr>
        <w:t xml:space="preserve">Vers </w:t>
      </w:r>
      <w:r w:rsidR="00FE698E" w:rsidRPr="00C819CF">
        <w:rPr>
          <w:lang w:val="fr-FR"/>
        </w:rPr>
        <w:t xml:space="preserve">la fin de la Paracha (Bamidbar 35, 1-8) </w:t>
      </w:r>
      <w:r w:rsidRPr="00C819CF">
        <w:rPr>
          <w:lang w:val="fr-FR"/>
        </w:rPr>
        <w:t xml:space="preserve">se trouve </w:t>
      </w:r>
      <w:r w:rsidR="00FE698E" w:rsidRPr="00C819CF">
        <w:rPr>
          <w:lang w:val="fr-FR"/>
        </w:rPr>
        <w:t xml:space="preserve">la Mitsva </w:t>
      </w:r>
      <w:r w:rsidRPr="00C819CF">
        <w:rPr>
          <w:lang w:val="fr-FR"/>
        </w:rPr>
        <w:t xml:space="preserve">d'attribuer </w:t>
      </w:r>
      <w:r w:rsidR="00FE698E" w:rsidRPr="00C819CF">
        <w:rPr>
          <w:lang w:val="fr-FR"/>
        </w:rPr>
        <w:t>des territoires des Chevatim (Tribus)</w:t>
      </w:r>
      <w:r w:rsidR="00577D80" w:rsidRPr="00C819CF">
        <w:rPr>
          <w:lang w:val="fr-FR"/>
        </w:rPr>
        <w:t>,</w:t>
      </w:r>
      <w:r w:rsidR="00FE698E" w:rsidRPr="00C819CF">
        <w:rPr>
          <w:lang w:val="fr-FR"/>
        </w:rPr>
        <w:t xml:space="preserve"> des villes d'habitation aux Leviim, puisqu'ils n'ont pas reçu de part </w:t>
      </w:r>
      <w:r w:rsidR="00577D80" w:rsidRPr="00C819CF">
        <w:rPr>
          <w:lang w:val="fr-FR"/>
        </w:rPr>
        <w:t xml:space="preserve">lors du </w:t>
      </w:r>
      <w:r w:rsidR="00FE698E" w:rsidRPr="00C819CF">
        <w:rPr>
          <w:lang w:val="fr-FR"/>
        </w:rPr>
        <w:t xml:space="preserve">partage des terres. </w:t>
      </w:r>
    </w:p>
    <w:p w14:paraId="546264D0" w14:textId="7A38A437" w:rsidR="00A12C50" w:rsidRPr="00C819CF" w:rsidRDefault="00FE698E" w:rsidP="00577D80">
      <w:pPr>
        <w:bidi w:val="0"/>
        <w:jc w:val="both"/>
        <w:rPr>
          <w:lang w:val="fr-FR"/>
        </w:rPr>
      </w:pPr>
      <w:r w:rsidRPr="00C819CF">
        <w:rPr>
          <w:lang w:val="fr-FR"/>
        </w:rPr>
        <w:t xml:space="preserve">Puis la Torah ordonne (35, 9-15) de réserver des </w:t>
      </w:r>
      <w:r w:rsidR="006A3F84" w:rsidRPr="00C819CF">
        <w:rPr>
          <w:lang w:val="fr-FR"/>
        </w:rPr>
        <w:t>"</w:t>
      </w:r>
      <w:r w:rsidR="003532D7" w:rsidRPr="00C819CF">
        <w:rPr>
          <w:lang w:val="fr-FR"/>
        </w:rPr>
        <w:t xml:space="preserve">Ir </w:t>
      </w:r>
      <w:proofErr w:type="spellStart"/>
      <w:r w:rsidR="003532D7" w:rsidRPr="00C819CF">
        <w:rPr>
          <w:lang w:val="fr-FR"/>
        </w:rPr>
        <w:t>Miklat</w:t>
      </w:r>
      <w:proofErr w:type="spellEnd"/>
      <w:r w:rsidR="006A3F84" w:rsidRPr="00C819CF">
        <w:rPr>
          <w:lang w:val="fr-FR"/>
        </w:rPr>
        <w:t>"</w:t>
      </w:r>
      <w:r w:rsidR="003532D7" w:rsidRPr="00C819CF">
        <w:rPr>
          <w:lang w:val="fr-FR"/>
        </w:rPr>
        <w:t xml:space="preserve"> </w:t>
      </w:r>
      <w:r w:rsidR="006A3F84" w:rsidRPr="00C819CF">
        <w:rPr>
          <w:lang w:val="fr-FR"/>
        </w:rPr>
        <w:t>(</w:t>
      </w:r>
      <w:r w:rsidRPr="00C819CF">
        <w:rPr>
          <w:lang w:val="fr-FR"/>
        </w:rPr>
        <w:t>villes de "refuge"</w:t>
      </w:r>
      <w:r w:rsidR="006A3F84" w:rsidRPr="00C819CF">
        <w:rPr>
          <w:lang w:val="fr-FR"/>
        </w:rPr>
        <w:t>)</w:t>
      </w:r>
      <w:r w:rsidRPr="00C819CF">
        <w:rPr>
          <w:lang w:val="fr-FR"/>
        </w:rPr>
        <w:t xml:space="preserve"> </w:t>
      </w:r>
      <w:r w:rsidR="003532D7" w:rsidRPr="00C819CF">
        <w:rPr>
          <w:lang w:val="fr-FR"/>
        </w:rPr>
        <w:t xml:space="preserve">destinées à </w:t>
      </w:r>
      <w:r w:rsidRPr="00C819CF">
        <w:rPr>
          <w:lang w:val="fr-FR"/>
        </w:rPr>
        <w:t xml:space="preserve">accueillir les meurtriers par inadvertance. </w:t>
      </w:r>
      <w:r w:rsidR="00A12C50" w:rsidRPr="00C819CF">
        <w:rPr>
          <w:lang w:val="fr-FR"/>
        </w:rPr>
        <w:t>Le verset dit (35, 6) que c</w:t>
      </w:r>
      <w:r w:rsidRPr="00C819CF">
        <w:rPr>
          <w:lang w:val="fr-FR"/>
        </w:rPr>
        <w:t xml:space="preserve">es villes sont en fait les villes destinées aux </w:t>
      </w:r>
      <w:proofErr w:type="gramStart"/>
      <w:r w:rsidRPr="00C819CF">
        <w:rPr>
          <w:lang w:val="fr-FR"/>
        </w:rPr>
        <w:t>Leviim</w:t>
      </w:r>
      <w:r w:rsidR="00A12C50" w:rsidRPr="00C819CF">
        <w:rPr>
          <w:lang w:val="fr-FR"/>
        </w:rPr>
        <w:t>:</w:t>
      </w:r>
      <w:proofErr w:type="gramEnd"/>
      <w:r w:rsidR="00A12C50" w:rsidRPr="00C819CF">
        <w:rPr>
          <w:lang w:val="fr-FR"/>
        </w:rPr>
        <w:t xml:space="preserve"> </w:t>
      </w:r>
      <w:r w:rsidRPr="00C819CF">
        <w:rPr>
          <w:lang w:val="fr-FR"/>
        </w:rPr>
        <w:t>"</w:t>
      </w:r>
      <w:r w:rsidR="00577D80" w:rsidRPr="00C819CF">
        <w:rPr>
          <w:lang w:val="fr-FR"/>
        </w:rPr>
        <w:t>E</w:t>
      </w:r>
      <w:r w:rsidRPr="00C819CF">
        <w:rPr>
          <w:lang w:val="fr-FR"/>
        </w:rPr>
        <w:t>t les villes que vous donnerez aux Leviim, les six villes de "refuge" que vous donnerez pour y fuir le meurtrier, en plus desquelles vous donnerez 42 villes</w:t>
      </w:r>
      <w:r w:rsidR="00A12C50" w:rsidRPr="00C819CF">
        <w:rPr>
          <w:lang w:val="fr-FR"/>
        </w:rPr>
        <w:t>"</w:t>
      </w:r>
      <w:r w:rsidRPr="00C819CF">
        <w:rPr>
          <w:lang w:val="fr-FR"/>
        </w:rPr>
        <w:t xml:space="preserve">. </w:t>
      </w:r>
    </w:p>
    <w:p w14:paraId="3E2B8E1F" w14:textId="0787B265" w:rsidR="00950CAB" w:rsidRPr="00C819CF" w:rsidRDefault="00FE698E" w:rsidP="00577D80">
      <w:pPr>
        <w:bidi w:val="0"/>
        <w:jc w:val="both"/>
        <w:rPr>
          <w:lang w:val="fr-FR"/>
        </w:rPr>
      </w:pPr>
      <w:r>
        <w:rPr>
          <w:lang w:val="fr-FR"/>
        </w:rPr>
        <w:t xml:space="preserve">La Torah définit ensuite </w:t>
      </w:r>
      <w:r w:rsidRPr="006A3F84">
        <w:rPr>
          <w:b/>
          <w:bCs/>
          <w:lang w:val="fr-FR"/>
        </w:rPr>
        <w:t xml:space="preserve">les modalités qui distinguent le meurtre délibéré de celui qui est dû à un manque de précautions </w:t>
      </w:r>
      <w:r>
        <w:rPr>
          <w:lang w:val="fr-FR"/>
        </w:rPr>
        <w:t>(16-30). La Torah conclut ces règles en insistant sur l</w:t>
      </w:r>
      <w:r w:rsidRPr="006A3F84">
        <w:rPr>
          <w:b/>
          <w:bCs/>
          <w:lang w:val="fr-FR"/>
        </w:rPr>
        <w:t>a gravité de ces actes, que ce soit délibéré ou par inadvertance</w:t>
      </w:r>
      <w:r>
        <w:rPr>
          <w:lang w:val="fr-FR"/>
        </w:rPr>
        <w:t xml:space="preserve">. Ils doivent être sanctionnés, l'un par la mort (30-31) et l'autre </w:t>
      </w:r>
      <w:r w:rsidRPr="00C819CF">
        <w:rPr>
          <w:lang w:val="fr-FR"/>
        </w:rPr>
        <w:t xml:space="preserve">par l'exil dans une des </w:t>
      </w:r>
      <w:r w:rsidR="00AE5DB2" w:rsidRPr="00C819CF">
        <w:rPr>
          <w:lang w:val="fr-FR"/>
        </w:rPr>
        <w:t xml:space="preserve">Ir </w:t>
      </w:r>
      <w:proofErr w:type="spellStart"/>
      <w:r w:rsidR="00AE5DB2" w:rsidRPr="00C819CF">
        <w:rPr>
          <w:lang w:val="fr-FR"/>
        </w:rPr>
        <w:t>Miklat</w:t>
      </w:r>
      <w:proofErr w:type="spellEnd"/>
      <w:r w:rsidR="00AE5DB2" w:rsidRPr="00C819CF">
        <w:rPr>
          <w:lang w:val="fr-FR"/>
        </w:rPr>
        <w:t xml:space="preserve"> – les </w:t>
      </w:r>
      <w:r w:rsidRPr="00C819CF">
        <w:rPr>
          <w:lang w:val="fr-FR"/>
        </w:rPr>
        <w:t>villes de "refuge", sans possibilité de "rachat" de peine par un paiement</w:t>
      </w:r>
      <w:r w:rsidR="00AE5DB2" w:rsidRPr="00C819CF">
        <w:rPr>
          <w:lang w:val="fr-FR"/>
        </w:rPr>
        <w:t xml:space="preserve"> quelconque</w:t>
      </w:r>
      <w:r w:rsidRPr="00C819CF">
        <w:rPr>
          <w:lang w:val="fr-FR"/>
        </w:rPr>
        <w:t xml:space="preserve">. </w:t>
      </w:r>
    </w:p>
    <w:p w14:paraId="6DF0B3B1" w14:textId="356EBD04" w:rsidR="00450542" w:rsidRDefault="00A12C50" w:rsidP="003532D7">
      <w:pPr>
        <w:bidi w:val="0"/>
        <w:jc w:val="both"/>
        <w:rPr>
          <w:lang w:val="fr-FR"/>
        </w:rPr>
      </w:pPr>
      <w:r w:rsidRPr="00C819CF">
        <w:rPr>
          <w:lang w:val="fr-FR"/>
        </w:rPr>
        <w:t xml:space="preserve">Cette section, qui conclut </w:t>
      </w:r>
      <w:r w:rsidR="006A3F84" w:rsidRPr="00C819CF">
        <w:rPr>
          <w:lang w:val="fr-FR"/>
        </w:rPr>
        <w:t>cette</w:t>
      </w:r>
      <w:r w:rsidR="00FE698E" w:rsidRPr="00C819CF">
        <w:rPr>
          <w:lang w:val="fr-FR"/>
        </w:rPr>
        <w:t xml:space="preserve"> partie de la Torah, s'achève sur </w:t>
      </w:r>
      <w:r w:rsidRPr="00C819CF">
        <w:rPr>
          <w:lang w:val="fr-FR"/>
        </w:rPr>
        <w:t xml:space="preserve">ces </w:t>
      </w:r>
      <w:r w:rsidR="00FE698E" w:rsidRPr="00C819CF">
        <w:rPr>
          <w:lang w:val="fr-FR"/>
        </w:rPr>
        <w:t xml:space="preserve">deux versets </w:t>
      </w:r>
      <w:r>
        <w:rPr>
          <w:lang w:val="fr-FR"/>
        </w:rPr>
        <w:t>:</w:t>
      </w:r>
      <w:r w:rsidR="00FE698E">
        <w:rPr>
          <w:lang w:val="fr-FR"/>
        </w:rPr>
        <w:t xml:space="preserve"> "</w:t>
      </w:r>
      <w:r w:rsidR="00FE698E" w:rsidRPr="00A12C50">
        <w:rPr>
          <w:b/>
          <w:bCs/>
          <w:lang w:val="fr-FR"/>
        </w:rPr>
        <w:t>Et v</w:t>
      </w:r>
      <w:r w:rsidR="00FE698E" w:rsidRPr="00950CAB">
        <w:rPr>
          <w:b/>
          <w:bCs/>
          <w:lang w:val="fr-FR"/>
        </w:rPr>
        <w:t>ous ne "dévoierez" pas la Terre, où vous êtes, car le sang "dévoie" la Terre</w:t>
      </w:r>
      <w:r w:rsidR="00950CAB">
        <w:rPr>
          <w:b/>
          <w:bCs/>
          <w:lang w:val="fr-FR"/>
        </w:rPr>
        <w:t xml:space="preserve"> </w:t>
      </w:r>
      <w:r w:rsidR="00FE698E" w:rsidRPr="00950CAB">
        <w:rPr>
          <w:b/>
          <w:bCs/>
          <w:lang w:val="fr-FR"/>
        </w:rPr>
        <w:t>; et il ne sera pas "réparé" pour la Terre pour le sang qui y a été versé, si ce n'est par le sang de celui qui l'a versé. Et ne souillez pas la Terre où vous résidez, dans le sein de laquelle Je réside, car Je suis Hachem Qui réside au sein des Bené Israël !"</w:t>
      </w:r>
      <w:r w:rsidRPr="00A12C50">
        <w:rPr>
          <w:lang w:val="fr-FR"/>
        </w:rPr>
        <w:t xml:space="preserve"> </w:t>
      </w:r>
      <w:r>
        <w:rPr>
          <w:lang w:val="fr-FR"/>
        </w:rPr>
        <w:t>(33-34)</w:t>
      </w:r>
      <w:r w:rsidR="00FE698E" w:rsidRPr="00950CAB">
        <w:rPr>
          <w:b/>
          <w:bCs/>
          <w:lang w:val="fr-FR"/>
        </w:rPr>
        <w:t>.</w:t>
      </w:r>
      <w:r w:rsidR="00FE698E">
        <w:rPr>
          <w:lang w:val="fr-FR"/>
        </w:rPr>
        <w:t xml:space="preserve"> </w:t>
      </w:r>
    </w:p>
    <w:p w14:paraId="708E17CD" w14:textId="74561339" w:rsidR="00950CAB" w:rsidRPr="00C819CF" w:rsidRDefault="00950CAB" w:rsidP="003532D7">
      <w:pPr>
        <w:bidi w:val="0"/>
        <w:jc w:val="both"/>
        <w:rPr>
          <w:lang w:val="fr-FR"/>
        </w:rPr>
      </w:pPr>
      <w:r>
        <w:rPr>
          <w:lang w:val="fr-FR"/>
        </w:rPr>
        <w:t xml:space="preserve">Les termes, et la place de ces Mitsvot au seuil de </w:t>
      </w:r>
      <w:r w:rsidRPr="00C819CF">
        <w:rPr>
          <w:lang w:val="fr-FR"/>
        </w:rPr>
        <w:t xml:space="preserve">l'entrée en Erets Israël </w:t>
      </w:r>
      <w:r w:rsidR="00AE5DB2" w:rsidRPr="00C819CF">
        <w:rPr>
          <w:lang w:val="fr-FR"/>
        </w:rPr>
        <w:t>soulèvent des questionnements :</w:t>
      </w:r>
      <w:r w:rsidRPr="00C819CF">
        <w:rPr>
          <w:lang w:val="fr-FR"/>
        </w:rPr>
        <w:t xml:space="preserve"> </w:t>
      </w:r>
    </w:p>
    <w:p w14:paraId="11171A20" w14:textId="09F8B6B8" w:rsidR="00950CAB" w:rsidRDefault="00950CAB" w:rsidP="003532D7">
      <w:pPr>
        <w:bidi w:val="0"/>
        <w:jc w:val="both"/>
        <w:rPr>
          <w:lang w:val="fr-FR"/>
        </w:rPr>
      </w:pPr>
      <w:r>
        <w:rPr>
          <w:lang w:val="fr-FR"/>
        </w:rPr>
        <w:t>-</w:t>
      </w:r>
      <w:r w:rsidR="00A12C50">
        <w:rPr>
          <w:lang w:val="fr-FR"/>
        </w:rPr>
        <w:t xml:space="preserve"> </w:t>
      </w:r>
      <w:r>
        <w:rPr>
          <w:lang w:val="fr-FR"/>
        </w:rPr>
        <w:t xml:space="preserve">Le problème des meurtres ou des homicides par imprudence est certes très préoccupant, mais </w:t>
      </w:r>
      <w:r w:rsidRPr="006A3F84">
        <w:rPr>
          <w:b/>
          <w:bCs/>
          <w:lang w:val="fr-FR"/>
        </w:rPr>
        <w:t>pourquoi a-t-il une place aussi décisive,</w:t>
      </w:r>
      <w:r w:rsidR="006A3F84" w:rsidRPr="006A3F84">
        <w:rPr>
          <w:b/>
          <w:bCs/>
          <w:lang w:val="fr-FR"/>
        </w:rPr>
        <w:t xml:space="preserve"> au seuil de l'entrée en Erets </w:t>
      </w:r>
      <w:proofErr w:type="gramStart"/>
      <w:r w:rsidR="006A3F84" w:rsidRPr="006A3F84">
        <w:rPr>
          <w:b/>
          <w:bCs/>
          <w:lang w:val="fr-FR"/>
        </w:rPr>
        <w:t>Israël,</w:t>
      </w:r>
      <w:r w:rsidR="006A3F84">
        <w:rPr>
          <w:lang w:val="fr-FR"/>
        </w:rPr>
        <w:t xml:space="preserve"> </w:t>
      </w:r>
      <w:r>
        <w:rPr>
          <w:lang w:val="fr-FR"/>
        </w:rPr>
        <w:t xml:space="preserve"> plus</w:t>
      </w:r>
      <w:proofErr w:type="gramEnd"/>
      <w:r>
        <w:rPr>
          <w:lang w:val="fr-FR"/>
        </w:rPr>
        <w:t xml:space="preserve"> que toute autre Mitsva ?!</w:t>
      </w:r>
    </w:p>
    <w:p w14:paraId="05546069" w14:textId="281DED6E" w:rsidR="00950CAB" w:rsidRDefault="00950CAB" w:rsidP="003532D7">
      <w:pPr>
        <w:bidi w:val="0"/>
        <w:jc w:val="both"/>
        <w:rPr>
          <w:lang w:val="fr-FR"/>
        </w:rPr>
      </w:pPr>
      <w:r>
        <w:rPr>
          <w:lang w:val="fr-FR"/>
        </w:rPr>
        <w:t>-</w:t>
      </w:r>
      <w:r w:rsidR="00A12C50">
        <w:rPr>
          <w:lang w:val="fr-FR"/>
        </w:rPr>
        <w:t xml:space="preserve"> </w:t>
      </w:r>
      <w:r>
        <w:rPr>
          <w:lang w:val="fr-FR"/>
        </w:rPr>
        <w:t xml:space="preserve">Les </w:t>
      </w:r>
      <w:r w:rsidRPr="006A3F84">
        <w:rPr>
          <w:b/>
          <w:bCs/>
          <w:lang w:val="fr-FR"/>
        </w:rPr>
        <w:t>accidents mortels</w:t>
      </w:r>
      <w:r>
        <w:rPr>
          <w:lang w:val="fr-FR"/>
        </w:rPr>
        <w:t xml:space="preserve"> ont une gravité indéniable, mais comment peuvent-ils être </w:t>
      </w:r>
      <w:r w:rsidRPr="006A3F84">
        <w:rPr>
          <w:b/>
          <w:bCs/>
          <w:lang w:val="fr-FR"/>
        </w:rPr>
        <w:t xml:space="preserve">mis en parallèle avec les meurtres délibérés </w:t>
      </w:r>
      <w:r>
        <w:rPr>
          <w:lang w:val="fr-FR"/>
        </w:rPr>
        <w:t xml:space="preserve">au point d'être qualifiés par </w:t>
      </w:r>
      <w:r w:rsidRPr="006A3F84">
        <w:rPr>
          <w:b/>
          <w:bCs/>
          <w:lang w:val="fr-FR"/>
        </w:rPr>
        <w:t>le même terme "</w:t>
      </w:r>
      <w:proofErr w:type="spellStart"/>
      <w:r w:rsidRPr="006A3F84">
        <w:rPr>
          <w:b/>
          <w:bCs/>
          <w:lang w:val="fr-FR"/>
        </w:rPr>
        <w:t>Rotséa'h</w:t>
      </w:r>
      <w:proofErr w:type="spellEnd"/>
      <w:r w:rsidRPr="006A3F84">
        <w:rPr>
          <w:b/>
          <w:bCs/>
          <w:lang w:val="fr-FR"/>
        </w:rPr>
        <w:t>"</w:t>
      </w:r>
      <w:r>
        <w:rPr>
          <w:lang w:val="fr-FR"/>
        </w:rPr>
        <w:t xml:space="preserve"> ("meurtrier") ?!</w:t>
      </w:r>
    </w:p>
    <w:p w14:paraId="78D722E1" w14:textId="0CE9E676" w:rsidR="00950CAB" w:rsidRDefault="00950CAB" w:rsidP="00A12C50">
      <w:pPr>
        <w:bidi w:val="0"/>
        <w:jc w:val="both"/>
        <w:rPr>
          <w:lang w:val="fr-FR"/>
        </w:rPr>
      </w:pPr>
      <w:r>
        <w:rPr>
          <w:lang w:val="fr-FR"/>
        </w:rPr>
        <w:t>-</w:t>
      </w:r>
      <w:r w:rsidR="00A12C50">
        <w:rPr>
          <w:lang w:val="fr-FR"/>
        </w:rPr>
        <w:t xml:space="preserve"> L</w:t>
      </w:r>
      <w:r>
        <w:rPr>
          <w:lang w:val="fr-FR"/>
        </w:rPr>
        <w:t>'exil du "meurtrier" par imprudence est lié à la possibilité qu'il soit victime du "</w:t>
      </w:r>
      <w:proofErr w:type="spellStart"/>
      <w:r>
        <w:rPr>
          <w:lang w:val="fr-FR"/>
        </w:rPr>
        <w:t>Go</w:t>
      </w:r>
      <w:r w:rsidR="00A12C50">
        <w:rPr>
          <w:lang w:val="fr-FR"/>
        </w:rPr>
        <w:t>è</w:t>
      </w:r>
      <w:r>
        <w:rPr>
          <w:lang w:val="fr-FR"/>
        </w:rPr>
        <w:t>l</w:t>
      </w:r>
      <w:proofErr w:type="spellEnd"/>
      <w:r>
        <w:rPr>
          <w:lang w:val="fr-FR"/>
        </w:rPr>
        <w:t xml:space="preserve"> </w:t>
      </w:r>
      <w:proofErr w:type="spellStart"/>
      <w:r>
        <w:rPr>
          <w:lang w:val="fr-FR"/>
        </w:rPr>
        <w:t>hadam</w:t>
      </w:r>
      <w:proofErr w:type="spellEnd"/>
      <w:r>
        <w:rPr>
          <w:lang w:val="fr-FR"/>
        </w:rPr>
        <w:t xml:space="preserve">" (littéralement </w:t>
      </w:r>
      <w:r w:rsidR="00A12C50">
        <w:rPr>
          <w:lang w:val="fr-FR"/>
        </w:rPr>
        <w:t xml:space="preserve">: </w:t>
      </w:r>
      <w:r>
        <w:rPr>
          <w:lang w:val="fr-FR"/>
        </w:rPr>
        <w:t xml:space="preserve">"libérateur du sang") qui "monte </w:t>
      </w:r>
      <w:r w:rsidRPr="006A3F84">
        <w:rPr>
          <w:b/>
          <w:bCs/>
          <w:lang w:val="fr-FR"/>
        </w:rPr>
        <w:t>la garde pour le dissuader de sortir de la ville</w:t>
      </w:r>
      <w:r>
        <w:rPr>
          <w:lang w:val="fr-FR"/>
        </w:rPr>
        <w:t>. Quel est le sens de cette possibilité ménagée par la Torah pour "surveiller" l'homme, plus que pour toute autre faute ?</w:t>
      </w:r>
    </w:p>
    <w:p w14:paraId="11ABA0ED" w14:textId="3723A690" w:rsidR="00950CAB" w:rsidRDefault="00950CAB" w:rsidP="00A12C50">
      <w:pPr>
        <w:bidi w:val="0"/>
        <w:jc w:val="both"/>
        <w:rPr>
          <w:lang w:val="fr-FR"/>
        </w:rPr>
      </w:pPr>
      <w:r>
        <w:rPr>
          <w:lang w:val="fr-FR"/>
        </w:rPr>
        <w:t>-</w:t>
      </w:r>
      <w:r w:rsidR="00A12C50">
        <w:rPr>
          <w:lang w:val="fr-FR"/>
        </w:rPr>
        <w:t xml:space="preserve"> </w:t>
      </w:r>
      <w:r>
        <w:rPr>
          <w:lang w:val="fr-FR"/>
        </w:rPr>
        <w:t xml:space="preserve">Le verbe "Lo </w:t>
      </w:r>
      <w:proofErr w:type="spellStart"/>
      <w:r>
        <w:rPr>
          <w:lang w:val="fr-FR"/>
        </w:rPr>
        <w:t>ta'hnifou</w:t>
      </w:r>
      <w:proofErr w:type="spellEnd"/>
      <w:r>
        <w:rPr>
          <w:lang w:val="fr-FR"/>
        </w:rPr>
        <w:t>" (que nous traduisons par "vous ne dévoierez pas"), s'apparente à la racine "'</w:t>
      </w:r>
      <w:proofErr w:type="spellStart"/>
      <w:r>
        <w:rPr>
          <w:lang w:val="fr-FR"/>
        </w:rPr>
        <w:t>Han</w:t>
      </w:r>
      <w:r w:rsidR="00C819CF">
        <w:rPr>
          <w:lang w:val="fr-FR"/>
        </w:rPr>
        <w:t>è</w:t>
      </w:r>
      <w:r>
        <w:rPr>
          <w:lang w:val="fr-FR"/>
        </w:rPr>
        <w:t>f</w:t>
      </w:r>
      <w:proofErr w:type="spellEnd"/>
      <w:r>
        <w:rPr>
          <w:lang w:val="fr-FR"/>
        </w:rPr>
        <w:t xml:space="preserve">" qui signifie "flatter". Quel rapport y-a-il entre ne pas appliquer les sanctions prévues pour ces divers faits et </w:t>
      </w:r>
      <w:r w:rsidRPr="006A3F84">
        <w:rPr>
          <w:b/>
          <w:bCs/>
          <w:lang w:val="fr-FR"/>
        </w:rPr>
        <w:t>"flatter la Terre" ?!</w:t>
      </w:r>
      <w:r>
        <w:rPr>
          <w:lang w:val="fr-FR"/>
        </w:rPr>
        <w:t xml:space="preserve"> Et quel est le sens de </w:t>
      </w:r>
      <w:r w:rsidRPr="006A3F84">
        <w:rPr>
          <w:b/>
          <w:bCs/>
          <w:lang w:val="fr-FR"/>
        </w:rPr>
        <w:t>la "Touma"</w:t>
      </w:r>
      <w:r>
        <w:rPr>
          <w:lang w:val="fr-FR"/>
        </w:rPr>
        <w:t xml:space="preserve"> (que nous traduisons par "souiller") exprimée dans le verset relativement à la Terre et </w:t>
      </w:r>
      <w:r w:rsidRPr="006A3F84">
        <w:rPr>
          <w:b/>
          <w:bCs/>
          <w:lang w:val="fr-FR"/>
        </w:rPr>
        <w:t>la passivité face à ces problèmes</w:t>
      </w:r>
      <w:r>
        <w:rPr>
          <w:lang w:val="fr-FR"/>
        </w:rPr>
        <w:t xml:space="preserve"> ?!</w:t>
      </w:r>
    </w:p>
    <w:p w14:paraId="026C4379" w14:textId="28D7B85A" w:rsidR="00950CAB" w:rsidRPr="006A3F84" w:rsidRDefault="00950CAB" w:rsidP="003532D7">
      <w:pPr>
        <w:bidi w:val="0"/>
        <w:jc w:val="both"/>
        <w:rPr>
          <w:b/>
          <w:bCs/>
          <w:lang w:val="fr-FR"/>
        </w:rPr>
      </w:pPr>
      <w:r>
        <w:rPr>
          <w:lang w:val="fr-FR"/>
        </w:rPr>
        <w:t>-</w:t>
      </w:r>
      <w:r w:rsidR="00A12C50">
        <w:rPr>
          <w:lang w:val="fr-FR"/>
        </w:rPr>
        <w:t xml:space="preserve"> </w:t>
      </w:r>
      <w:r>
        <w:rPr>
          <w:lang w:val="fr-FR"/>
        </w:rPr>
        <w:t xml:space="preserve">Quel est le lien entre </w:t>
      </w:r>
      <w:r w:rsidRPr="006A3F84">
        <w:rPr>
          <w:b/>
          <w:bCs/>
          <w:lang w:val="fr-FR"/>
        </w:rPr>
        <w:t>la sanction de l'homicide par inadvertance et les villes des Leviim ?</w:t>
      </w:r>
      <w:r>
        <w:rPr>
          <w:lang w:val="fr-FR"/>
        </w:rPr>
        <w:t xml:space="preserve"> Et pourquoi les 'Hakhamim apprennent-ils (Guemara Makot 11b) du verset que, même après sa mort, celui qui a tué par </w:t>
      </w:r>
      <w:r w:rsidRPr="00C819CF">
        <w:rPr>
          <w:lang w:val="fr-FR"/>
        </w:rPr>
        <w:t xml:space="preserve">inadvertance </w:t>
      </w:r>
      <w:r w:rsidR="0040061E" w:rsidRPr="00C819CF">
        <w:rPr>
          <w:lang w:val="fr-FR"/>
        </w:rPr>
        <w:t xml:space="preserve">devra être </w:t>
      </w:r>
      <w:r w:rsidRPr="00C819CF">
        <w:rPr>
          <w:lang w:val="fr-FR"/>
        </w:rPr>
        <w:t xml:space="preserve">enterré </w:t>
      </w:r>
      <w:r>
        <w:rPr>
          <w:lang w:val="fr-FR"/>
        </w:rPr>
        <w:t xml:space="preserve">dans la ville de "refuge" jusqu'à la mort du Cohen Gadol, comme il doit y rester de son vivant ?! </w:t>
      </w:r>
      <w:r w:rsidRPr="006A3F84">
        <w:rPr>
          <w:b/>
          <w:bCs/>
          <w:lang w:val="fr-FR"/>
        </w:rPr>
        <w:t>Quel est le sens d'une "sanction" après la mort ?!</w:t>
      </w:r>
    </w:p>
    <w:p w14:paraId="18DD5F66" w14:textId="3F0BC1CD" w:rsidR="0040061E" w:rsidRDefault="00950CAB" w:rsidP="003532D7">
      <w:pPr>
        <w:bidi w:val="0"/>
        <w:jc w:val="both"/>
        <w:rPr>
          <w:lang w:val="fr-FR"/>
        </w:rPr>
      </w:pPr>
      <w:r>
        <w:rPr>
          <w:lang w:val="fr-FR"/>
        </w:rPr>
        <w:t xml:space="preserve">Rav Chimchon Raphaël Hirsch explique (35, 33-34) la gravité particulière du meurtre et de l'homicide par imprudence, ainsi que le terme "flatterie" de la Terre qui y est appliqué. Il remarque que déjà après le Maboul (Déluge), lors du nouveau "démarrage" de l'Histoire du Monde, Hachem avait souligné à Noa'h la gravité de la mort d'un homme </w:t>
      </w:r>
      <w:r w:rsidR="0040061E">
        <w:rPr>
          <w:b/>
          <w:bCs/>
          <w:color w:val="FF0000"/>
          <w:lang w:val="fr-FR"/>
        </w:rPr>
        <w:t xml:space="preserve">par les </w:t>
      </w:r>
      <w:r>
        <w:rPr>
          <w:lang w:val="fr-FR"/>
        </w:rPr>
        <w:t xml:space="preserve">mains d'un autre. </w:t>
      </w:r>
      <w:r w:rsidRPr="006A3F84">
        <w:rPr>
          <w:b/>
          <w:bCs/>
          <w:lang w:val="fr-FR"/>
        </w:rPr>
        <w:t xml:space="preserve">L'Homme a été créé </w:t>
      </w:r>
      <w:r w:rsidRPr="00C819CF">
        <w:rPr>
          <w:b/>
          <w:bCs/>
          <w:lang w:val="fr-FR"/>
        </w:rPr>
        <w:t>"</w:t>
      </w:r>
      <w:proofErr w:type="spellStart"/>
      <w:r w:rsidR="00577D80" w:rsidRPr="00C819CF">
        <w:rPr>
          <w:b/>
          <w:bCs/>
          <w:lang w:val="fr-FR"/>
        </w:rPr>
        <w:t>be</w:t>
      </w:r>
      <w:r w:rsidRPr="00C819CF">
        <w:rPr>
          <w:b/>
          <w:bCs/>
          <w:lang w:val="fr-FR"/>
        </w:rPr>
        <w:t>Ts</w:t>
      </w:r>
      <w:r w:rsidR="0040061E" w:rsidRPr="00C819CF">
        <w:rPr>
          <w:b/>
          <w:bCs/>
          <w:lang w:val="fr-FR"/>
        </w:rPr>
        <w:t>é</w:t>
      </w:r>
      <w:r w:rsidRPr="00C819CF">
        <w:rPr>
          <w:b/>
          <w:bCs/>
          <w:lang w:val="fr-FR"/>
        </w:rPr>
        <w:t>lem</w:t>
      </w:r>
      <w:proofErr w:type="spellEnd"/>
      <w:r w:rsidR="00577D80" w:rsidRPr="00C819CF">
        <w:rPr>
          <w:b/>
          <w:bCs/>
          <w:lang w:val="fr-FR"/>
        </w:rPr>
        <w:t xml:space="preserve"> Elokim</w:t>
      </w:r>
      <w:r w:rsidRPr="006A3F84">
        <w:rPr>
          <w:b/>
          <w:bCs/>
          <w:lang w:val="fr-FR"/>
        </w:rPr>
        <w:t>"</w:t>
      </w:r>
      <w:r>
        <w:rPr>
          <w:lang w:val="fr-FR"/>
        </w:rPr>
        <w:t xml:space="preserve"> </w:t>
      </w:r>
      <w:r w:rsidR="00577D80">
        <w:rPr>
          <w:lang w:val="fr-FR"/>
        </w:rPr>
        <w:t xml:space="preserve">- </w:t>
      </w:r>
      <w:r w:rsidR="00577D80" w:rsidRPr="00C819CF">
        <w:rPr>
          <w:lang w:val="fr-FR"/>
        </w:rPr>
        <w:t xml:space="preserve">à la </w:t>
      </w:r>
      <w:r w:rsidRPr="00C819CF">
        <w:rPr>
          <w:lang w:val="fr-FR"/>
        </w:rPr>
        <w:t>"</w:t>
      </w:r>
      <w:r w:rsidR="006A3F84">
        <w:rPr>
          <w:lang w:val="fr-FR"/>
        </w:rPr>
        <w:t>F</w:t>
      </w:r>
      <w:r>
        <w:rPr>
          <w:lang w:val="fr-FR"/>
        </w:rPr>
        <w:t xml:space="preserve">orme" de son Créateur, c’est-à-dire avec des capacités spéciales </w:t>
      </w:r>
      <w:r w:rsidR="006A3F84">
        <w:rPr>
          <w:lang w:val="fr-FR"/>
        </w:rPr>
        <w:t xml:space="preserve">d'autonomie </w:t>
      </w:r>
      <w:r>
        <w:rPr>
          <w:lang w:val="fr-FR"/>
        </w:rPr>
        <w:t xml:space="preserve">d'action qui le différencient des autres créatures. </w:t>
      </w:r>
      <w:r w:rsidRPr="006A3F84">
        <w:rPr>
          <w:b/>
          <w:bCs/>
          <w:lang w:val="fr-FR"/>
        </w:rPr>
        <w:t xml:space="preserve">Toute atteinte à un homme est une remise en question du droit de l'Homme à posséder et dominer la Terre. </w:t>
      </w:r>
      <w:r>
        <w:rPr>
          <w:lang w:val="fr-FR"/>
        </w:rPr>
        <w:t xml:space="preserve">De même lorsque Hachem confie la Terre d'Israël à Son Peuple afin qu'il s'y épanouisse </w:t>
      </w:r>
      <w:r>
        <w:rPr>
          <w:lang w:val="fr-FR"/>
        </w:rPr>
        <w:lastRenderedPageBreak/>
        <w:t xml:space="preserve">dans l'accomplissement de la Torah, Hachem proclame que </w:t>
      </w:r>
      <w:r w:rsidRPr="006A3F84">
        <w:rPr>
          <w:b/>
          <w:bCs/>
          <w:lang w:val="fr-FR"/>
        </w:rPr>
        <w:t xml:space="preserve">la Terre ne trouvera pas de "réparation" au sang qui y a été versé </w:t>
      </w:r>
      <w:r>
        <w:rPr>
          <w:lang w:val="fr-FR"/>
        </w:rPr>
        <w:t xml:space="preserve">si ce n'est par le sang de celui qui l'a versé. </w:t>
      </w:r>
    </w:p>
    <w:p w14:paraId="2D42D67E" w14:textId="5DDB9218" w:rsidR="0040061E" w:rsidRDefault="00950CAB" w:rsidP="0040061E">
      <w:pPr>
        <w:bidi w:val="0"/>
        <w:jc w:val="both"/>
        <w:rPr>
          <w:lang w:val="fr-FR"/>
        </w:rPr>
      </w:pPr>
      <w:r>
        <w:rPr>
          <w:lang w:val="fr-FR"/>
        </w:rPr>
        <w:t xml:space="preserve">La Terre où </w:t>
      </w:r>
      <w:r w:rsidRPr="006A3F84">
        <w:rPr>
          <w:b/>
          <w:bCs/>
          <w:lang w:val="fr-FR"/>
        </w:rPr>
        <w:t>Israël</w:t>
      </w:r>
      <w:r>
        <w:rPr>
          <w:lang w:val="fr-FR"/>
        </w:rPr>
        <w:t xml:space="preserve"> "est"</w:t>
      </w:r>
      <w:r w:rsidR="0040061E">
        <w:rPr>
          <w:lang w:val="fr-FR"/>
        </w:rPr>
        <w:t xml:space="preserve"> </w:t>
      </w:r>
      <w:r w:rsidR="0040061E" w:rsidRPr="00C819CF">
        <w:rPr>
          <w:lang w:val="fr-FR"/>
        </w:rPr>
        <w:t>et</w:t>
      </w:r>
      <w:r w:rsidRPr="00C819CF">
        <w:rPr>
          <w:lang w:val="fr-FR"/>
        </w:rPr>
        <w:t xml:space="preserve"> </w:t>
      </w:r>
      <w:r w:rsidRPr="00C819CF">
        <w:rPr>
          <w:b/>
          <w:bCs/>
          <w:lang w:val="fr-FR"/>
        </w:rPr>
        <w:t>e</w:t>
      </w:r>
      <w:r w:rsidRPr="006A3F84">
        <w:rPr>
          <w:b/>
          <w:bCs/>
          <w:lang w:val="fr-FR"/>
        </w:rPr>
        <w:t>xiste en tant qu'entité sociale</w:t>
      </w:r>
      <w:r>
        <w:rPr>
          <w:lang w:val="fr-FR"/>
        </w:rPr>
        <w:t xml:space="preserve">, </w:t>
      </w:r>
      <w:r w:rsidR="006A3F84">
        <w:rPr>
          <w:lang w:val="fr-FR"/>
        </w:rPr>
        <w:t xml:space="preserve">et </w:t>
      </w:r>
      <w:r w:rsidR="006A3F84" w:rsidRPr="00C819CF">
        <w:rPr>
          <w:lang w:val="fr-FR"/>
        </w:rPr>
        <w:t xml:space="preserve">qui </w:t>
      </w:r>
      <w:r w:rsidR="0040061E" w:rsidRPr="00C819CF">
        <w:rPr>
          <w:lang w:val="fr-FR"/>
        </w:rPr>
        <w:t>est la</w:t>
      </w:r>
      <w:r w:rsidR="0040061E" w:rsidRPr="00C819CF">
        <w:rPr>
          <w:b/>
          <w:bCs/>
          <w:lang w:val="fr-FR"/>
        </w:rPr>
        <w:t xml:space="preserve"> </w:t>
      </w:r>
      <w:r>
        <w:rPr>
          <w:lang w:val="fr-FR"/>
        </w:rPr>
        <w:t>"</w:t>
      </w:r>
      <w:r w:rsidRPr="006A3F84">
        <w:rPr>
          <w:b/>
          <w:bCs/>
          <w:lang w:val="fr-FR"/>
        </w:rPr>
        <w:t>réside</w:t>
      </w:r>
      <w:r w:rsidR="0040061E" w:rsidRPr="006A3F84">
        <w:rPr>
          <w:b/>
          <w:bCs/>
          <w:lang w:val="fr-FR"/>
        </w:rPr>
        <w:t>nce</w:t>
      </w:r>
      <w:r w:rsidRPr="006A3F84">
        <w:rPr>
          <w:b/>
          <w:bCs/>
          <w:lang w:val="fr-FR"/>
        </w:rPr>
        <w:t>" Hachem</w:t>
      </w:r>
      <w:r>
        <w:rPr>
          <w:lang w:val="fr-FR"/>
        </w:rPr>
        <w:t xml:space="preserve">, dépend de la </w:t>
      </w:r>
      <w:r w:rsidRPr="006A3F84">
        <w:rPr>
          <w:b/>
          <w:bCs/>
          <w:lang w:val="fr-FR"/>
        </w:rPr>
        <w:t xml:space="preserve">reconnaissance de la valeur fondamentale de l'Homme </w:t>
      </w:r>
      <w:r>
        <w:rPr>
          <w:lang w:val="fr-FR"/>
        </w:rPr>
        <w:t>en tant que créature "à la forme de son Créateur". Un manque de conscience si petit soit-il de cette dimension de l'Homme est la proclamation de la Touma (</w:t>
      </w:r>
      <w:r w:rsidR="006A3F84">
        <w:rPr>
          <w:lang w:val="fr-FR"/>
        </w:rPr>
        <w:t>s</w:t>
      </w:r>
      <w:r>
        <w:rPr>
          <w:lang w:val="fr-FR"/>
        </w:rPr>
        <w:t xml:space="preserve">ouillure") du matérialisme, culte de "l'intérêt" </w:t>
      </w:r>
      <w:r w:rsidR="006A3F84">
        <w:rPr>
          <w:lang w:val="fr-FR"/>
        </w:rPr>
        <w:t xml:space="preserve">matériel </w:t>
      </w:r>
      <w:r>
        <w:rPr>
          <w:lang w:val="fr-FR"/>
        </w:rPr>
        <w:t>dans toute chose, à l'opposé de la reconnaissance du but de la Création. C'est "</w:t>
      </w:r>
      <w:r w:rsidRPr="006A3F84">
        <w:rPr>
          <w:b/>
          <w:bCs/>
          <w:lang w:val="fr-FR"/>
        </w:rPr>
        <w:t>flatter" la Terre, la base du confort humain, au détriment de la valeur fondamentale de l'Homme</w:t>
      </w:r>
      <w:r>
        <w:rPr>
          <w:lang w:val="fr-FR"/>
        </w:rPr>
        <w:t xml:space="preserve">.  La "société" constituée par les Bené Israël ne peut être fondée que sur ces valeurs, qui, seules, garantissent la "Présence" de Hachem en son sein. </w:t>
      </w:r>
    </w:p>
    <w:p w14:paraId="07554B10" w14:textId="1FB517E5" w:rsidR="00950CAB" w:rsidRDefault="00950CAB" w:rsidP="0040061E">
      <w:pPr>
        <w:bidi w:val="0"/>
        <w:jc w:val="both"/>
        <w:rPr>
          <w:lang w:val="fr-FR"/>
        </w:rPr>
      </w:pPr>
      <w:r>
        <w:rPr>
          <w:lang w:val="fr-FR"/>
        </w:rPr>
        <w:t xml:space="preserve">Celui qui </w:t>
      </w:r>
      <w:r w:rsidRPr="006A3F84">
        <w:rPr>
          <w:b/>
          <w:bCs/>
          <w:lang w:val="fr-FR"/>
        </w:rPr>
        <w:t>quitte délibérément la ville</w:t>
      </w:r>
      <w:r>
        <w:rPr>
          <w:lang w:val="fr-FR"/>
        </w:rPr>
        <w:t xml:space="preserve"> où il a été exilé manifeste </w:t>
      </w:r>
      <w:r w:rsidRPr="006A3F84">
        <w:rPr>
          <w:b/>
          <w:bCs/>
          <w:lang w:val="fr-FR"/>
        </w:rPr>
        <w:t>une indifférence à la gravité de sa faute</w:t>
      </w:r>
      <w:r>
        <w:rPr>
          <w:lang w:val="fr-FR"/>
        </w:rPr>
        <w:t xml:space="preserve">. C'est pourquoi il mérite d'être tué. Il apparait ici que même l'homicide par imprudence revêt une gravité comparable à celle d'un meurtre délibéré, si ce n'est que "l'exil" </w:t>
      </w:r>
      <w:r w:rsidRPr="00C819CF">
        <w:rPr>
          <w:lang w:val="fr-FR"/>
        </w:rPr>
        <w:t xml:space="preserve">a </w:t>
      </w:r>
      <w:r w:rsidR="0040061E" w:rsidRPr="00C819CF">
        <w:rPr>
          <w:lang w:val="fr-FR"/>
        </w:rPr>
        <w:t>pour</w:t>
      </w:r>
      <w:r w:rsidR="0040061E" w:rsidRPr="00C819CF">
        <w:rPr>
          <w:b/>
          <w:bCs/>
          <w:lang w:val="fr-FR"/>
        </w:rPr>
        <w:t xml:space="preserve"> </w:t>
      </w:r>
      <w:r>
        <w:rPr>
          <w:lang w:val="fr-FR"/>
        </w:rPr>
        <w:t xml:space="preserve">effet de réparer ce qui a été "endommagé" en lui. </w:t>
      </w:r>
    </w:p>
    <w:p w14:paraId="3FF3E14E" w14:textId="5FD807B7" w:rsidR="00950CAB" w:rsidRPr="006A3F84" w:rsidRDefault="00950CAB" w:rsidP="003532D7">
      <w:pPr>
        <w:bidi w:val="0"/>
        <w:jc w:val="both"/>
        <w:rPr>
          <w:b/>
          <w:bCs/>
          <w:lang w:val="fr-FR"/>
        </w:rPr>
      </w:pPr>
      <w:r>
        <w:rPr>
          <w:lang w:val="fr-FR"/>
        </w:rPr>
        <w:t xml:space="preserve">Rav Moché Feinstein explique pareillement (Darach Moché, p.138) la différence entre </w:t>
      </w:r>
      <w:r w:rsidRPr="006A3F84">
        <w:rPr>
          <w:b/>
          <w:bCs/>
          <w:lang w:val="fr-FR"/>
        </w:rPr>
        <w:t>la "gestion" du meurtre dans les sociétés humaines</w:t>
      </w:r>
      <w:r>
        <w:rPr>
          <w:lang w:val="fr-FR"/>
        </w:rPr>
        <w:t xml:space="preserve">, et la gravité que la Torah attribue à ce sujet. Dans les sociétés gérées au nom de "valeurs humaines", il peut arriver que </w:t>
      </w:r>
      <w:r w:rsidRPr="006A3F84">
        <w:rPr>
          <w:b/>
          <w:bCs/>
          <w:lang w:val="fr-FR"/>
        </w:rPr>
        <w:t>la vie d'autrui soit considérée comme "nocive"</w:t>
      </w:r>
      <w:r>
        <w:rPr>
          <w:lang w:val="fr-FR"/>
        </w:rPr>
        <w:t xml:space="preserve"> plutôt que positive. Dans ce cas on en arrive à le "supprimer", que ce soit au niveau individuel comme dans les dérives sur la fin de vie, ou au niveau collectif comme dans les guerres. </w:t>
      </w:r>
      <w:r w:rsidRPr="006A3F84">
        <w:rPr>
          <w:b/>
          <w:bCs/>
          <w:lang w:val="fr-FR"/>
        </w:rPr>
        <w:t>On privilégie ainsi la "Terre" sur l'Homme",</w:t>
      </w:r>
      <w:r>
        <w:rPr>
          <w:lang w:val="fr-FR"/>
        </w:rPr>
        <w:t xml:space="preserve"> ce qui justifie le terme de "flatter" employé par la Torah. </w:t>
      </w:r>
      <w:r w:rsidRPr="006A3F84">
        <w:rPr>
          <w:b/>
          <w:bCs/>
          <w:lang w:val="fr-FR"/>
        </w:rPr>
        <w:t xml:space="preserve">La Torah vient ici rétablir l'ordre d'importance de l'Homme face à la "Terre". </w:t>
      </w:r>
    </w:p>
    <w:p w14:paraId="7B4CA420" w14:textId="6F0649C8" w:rsidR="00950CAB" w:rsidRDefault="00950CAB" w:rsidP="003532D7">
      <w:pPr>
        <w:bidi w:val="0"/>
        <w:jc w:val="both"/>
        <w:rPr>
          <w:lang w:val="fr-FR"/>
        </w:rPr>
      </w:pPr>
      <w:r>
        <w:rPr>
          <w:lang w:val="fr-FR"/>
        </w:rPr>
        <w:t xml:space="preserve">Le Sefer Ha'Hinoukh (Mitsva 408) explique que </w:t>
      </w:r>
      <w:r w:rsidRPr="006A3F84">
        <w:rPr>
          <w:b/>
          <w:bCs/>
          <w:lang w:val="fr-FR"/>
        </w:rPr>
        <w:t>la Kedoucha</w:t>
      </w:r>
      <w:r>
        <w:rPr>
          <w:lang w:val="fr-FR"/>
        </w:rPr>
        <w:t xml:space="preserve"> ("Sainteté") </w:t>
      </w:r>
      <w:r w:rsidRPr="006A3F84">
        <w:rPr>
          <w:b/>
          <w:bCs/>
          <w:lang w:val="fr-FR"/>
        </w:rPr>
        <w:t>des Leviim</w:t>
      </w:r>
      <w:r>
        <w:rPr>
          <w:lang w:val="fr-FR"/>
        </w:rPr>
        <w:t xml:space="preserve"> qui dédient leur existence à la Avoda (</w:t>
      </w:r>
      <w:r w:rsidR="0040061E">
        <w:rPr>
          <w:lang w:val="fr-FR"/>
        </w:rPr>
        <w:t xml:space="preserve">le </w:t>
      </w:r>
      <w:r>
        <w:rPr>
          <w:lang w:val="fr-FR"/>
        </w:rPr>
        <w:t xml:space="preserve">"Service") de Hachem, sans participer à l'activité matérielle de la culture du pays, est </w:t>
      </w:r>
      <w:r w:rsidRPr="006A3F84">
        <w:rPr>
          <w:b/>
          <w:bCs/>
          <w:lang w:val="fr-FR"/>
        </w:rPr>
        <w:t>propice à réparer le manque de Kedoucha exprimé par le manque de prudence de l'homme qui a tué par inadvertance</w:t>
      </w:r>
      <w:r>
        <w:rPr>
          <w:lang w:val="fr-FR"/>
        </w:rPr>
        <w:t xml:space="preserve">. Il explique encore (Mitsva 410) que l'homme </w:t>
      </w:r>
      <w:r w:rsidR="006A3F84">
        <w:rPr>
          <w:lang w:val="fr-FR"/>
        </w:rPr>
        <w:t xml:space="preserve">qui a attenté à la vie d'autrui </w:t>
      </w:r>
      <w:r>
        <w:rPr>
          <w:lang w:val="fr-FR"/>
        </w:rPr>
        <w:t xml:space="preserve">doit ressentir </w:t>
      </w:r>
      <w:r w:rsidR="006A3F84">
        <w:rPr>
          <w:lang w:val="fr-FR"/>
        </w:rPr>
        <w:t xml:space="preserve">lui-même </w:t>
      </w:r>
      <w:r>
        <w:rPr>
          <w:lang w:val="fr-FR"/>
        </w:rPr>
        <w:t xml:space="preserve">une souffrance "comparable" à la mort, en étant coupé de tout ce qui constituait son existence. Il est séparé de sa famille, de ses relations, de tout son cadre d'existence, afin de l'amener à réfléchir sur ce qui l'a amené à manquer de prudence, de réflexion sur l'importance de </w:t>
      </w:r>
      <w:r w:rsidRPr="00C819CF">
        <w:rPr>
          <w:lang w:val="fr-FR"/>
        </w:rPr>
        <w:t xml:space="preserve">chaque </w:t>
      </w:r>
      <w:r w:rsidR="0040061E" w:rsidRPr="00C819CF">
        <w:rPr>
          <w:lang w:val="fr-FR"/>
        </w:rPr>
        <w:t>vie humaine</w:t>
      </w:r>
      <w:r w:rsidRPr="00C819CF">
        <w:rPr>
          <w:lang w:val="fr-FR"/>
        </w:rPr>
        <w:t xml:space="preserve">. Cette </w:t>
      </w:r>
      <w:r>
        <w:rPr>
          <w:lang w:val="fr-FR"/>
        </w:rPr>
        <w:t xml:space="preserve">prise de conscience ne peut se réaliser que dans un cadre "approprié", dans l'environnement des Leviim qui dédient leur existence à l'étude de la Torah et au lien avec Hachem. </w:t>
      </w:r>
    </w:p>
    <w:p w14:paraId="3F4DB737" w14:textId="4B259330" w:rsidR="0040061E" w:rsidRDefault="00950CAB" w:rsidP="003532D7">
      <w:pPr>
        <w:bidi w:val="0"/>
        <w:jc w:val="both"/>
        <w:rPr>
          <w:lang w:val="fr-FR"/>
        </w:rPr>
      </w:pPr>
      <w:r>
        <w:rPr>
          <w:lang w:val="fr-FR"/>
        </w:rPr>
        <w:t xml:space="preserve">Rav Eliachiv explique que celui qui a tué par inadvertance a manifesté un </w:t>
      </w:r>
      <w:r w:rsidRPr="006A3F84">
        <w:rPr>
          <w:b/>
          <w:bCs/>
          <w:lang w:val="fr-FR"/>
        </w:rPr>
        <w:t>manque "d'amour d'Israël".</w:t>
      </w:r>
      <w:r>
        <w:rPr>
          <w:lang w:val="fr-FR"/>
        </w:rPr>
        <w:t xml:space="preserve"> Puisqu'on voit que le père qui a tué son propre fils par imprudence doit aller en exil, alors qu'un homme n'est certainement pas soupçonné de manque d'amour pour son fils, c'est que </w:t>
      </w:r>
      <w:r w:rsidRPr="006A3F84">
        <w:rPr>
          <w:b/>
          <w:bCs/>
          <w:lang w:val="fr-FR"/>
        </w:rPr>
        <w:t xml:space="preserve">"l'amour d'Israël" exigé par la Torah </w:t>
      </w:r>
      <w:r w:rsidR="006A3F84" w:rsidRPr="006A3F84">
        <w:rPr>
          <w:b/>
          <w:bCs/>
          <w:lang w:val="fr-FR"/>
        </w:rPr>
        <w:t xml:space="preserve">doit </w:t>
      </w:r>
      <w:r w:rsidRPr="006A3F84">
        <w:rPr>
          <w:b/>
          <w:bCs/>
          <w:lang w:val="fr-FR"/>
        </w:rPr>
        <w:t>dépasse</w:t>
      </w:r>
      <w:r w:rsidR="006A3F84" w:rsidRPr="006A3F84">
        <w:rPr>
          <w:b/>
          <w:bCs/>
          <w:lang w:val="fr-FR"/>
        </w:rPr>
        <w:t>r</w:t>
      </w:r>
      <w:r w:rsidRPr="006A3F84">
        <w:rPr>
          <w:b/>
          <w:bCs/>
          <w:lang w:val="fr-FR"/>
        </w:rPr>
        <w:t xml:space="preserve"> encore l'amour naturel d'un père pour son fils</w:t>
      </w:r>
      <w:r>
        <w:rPr>
          <w:lang w:val="fr-FR"/>
        </w:rPr>
        <w:t xml:space="preserve">. </w:t>
      </w:r>
    </w:p>
    <w:p w14:paraId="4034639A" w14:textId="4EC38EE5" w:rsidR="00950CAB" w:rsidRDefault="00950CAB" w:rsidP="0040061E">
      <w:pPr>
        <w:bidi w:val="0"/>
        <w:jc w:val="both"/>
        <w:rPr>
          <w:lang w:val="fr-FR"/>
        </w:rPr>
      </w:pPr>
      <w:r>
        <w:rPr>
          <w:lang w:val="fr-FR"/>
        </w:rPr>
        <w:t xml:space="preserve">La Torah attend du Juif </w:t>
      </w:r>
      <w:r w:rsidRPr="006A3F84">
        <w:rPr>
          <w:b/>
          <w:bCs/>
          <w:lang w:val="fr-FR"/>
        </w:rPr>
        <w:t>une précision de comportement bien au-delà de la conception humaine</w:t>
      </w:r>
      <w:r>
        <w:rPr>
          <w:lang w:val="fr-FR"/>
        </w:rPr>
        <w:t xml:space="preserve">. Ce n'est que dans la proximité des Leviim Kedochim que l'homme pourra restaurer en lui une telle grandeur. </w:t>
      </w:r>
    </w:p>
    <w:p w14:paraId="7B23EB71" w14:textId="502EA3ED" w:rsidR="00950CAB" w:rsidRPr="00C819CF" w:rsidRDefault="00950CAB" w:rsidP="003532D7">
      <w:pPr>
        <w:bidi w:val="0"/>
        <w:jc w:val="both"/>
        <w:rPr>
          <w:lang w:val="fr-FR"/>
        </w:rPr>
      </w:pPr>
      <w:r>
        <w:rPr>
          <w:lang w:val="fr-FR"/>
        </w:rPr>
        <w:t xml:space="preserve">Rav Guedalya Schorr (Or Guedalya, p.160) </w:t>
      </w:r>
      <w:r w:rsidRPr="00C819CF">
        <w:rPr>
          <w:lang w:val="fr-FR"/>
        </w:rPr>
        <w:t xml:space="preserve">explique que celui qui </w:t>
      </w:r>
      <w:r w:rsidR="0040061E" w:rsidRPr="00C819CF">
        <w:rPr>
          <w:lang w:val="fr-FR"/>
        </w:rPr>
        <w:t xml:space="preserve">interrompt </w:t>
      </w:r>
      <w:r w:rsidRPr="00C819CF">
        <w:rPr>
          <w:lang w:val="fr-FR"/>
        </w:rPr>
        <w:t xml:space="preserve">une vie </w:t>
      </w:r>
      <w:r w:rsidR="0040061E" w:rsidRPr="00C819CF">
        <w:rPr>
          <w:lang w:val="fr-FR"/>
        </w:rPr>
        <w:t xml:space="preserve">perd </w:t>
      </w:r>
      <w:r w:rsidRPr="00C819CF">
        <w:rPr>
          <w:lang w:val="fr-FR"/>
        </w:rPr>
        <w:t xml:space="preserve">la </w:t>
      </w:r>
      <w:r>
        <w:rPr>
          <w:lang w:val="fr-FR"/>
        </w:rPr>
        <w:t xml:space="preserve">place à sa propre existence. </w:t>
      </w:r>
      <w:r w:rsidRPr="006A3F84">
        <w:rPr>
          <w:b/>
          <w:bCs/>
          <w:lang w:val="fr-FR"/>
        </w:rPr>
        <w:t xml:space="preserve">Seule la vie dans une ville de Leviim empreinte de Torah pourra lui restaurer la dimension de </w:t>
      </w:r>
      <w:r w:rsidRPr="00C819CF">
        <w:rPr>
          <w:lang w:val="fr-FR"/>
        </w:rPr>
        <w:t xml:space="preserve">Sagesse qui ramènera en lui la vie. </w:t>
      </w:r>
    </w:p>
    <w:p w14:paraId="0C82DDE2" w14:textId="0E67F34C" w:rsidR="00577D80" w:rsidRDefault="00950CAB" w:rsidP="003532D7">
      <w:pPr>
        <w:bidi w:val="0"/>
        <w:jc w:val="both"/>
        <w:rPr>
          <w:lang w:val="fr-FR"/>
        </w:rPr>
      </w:pPr>
      <w:r w:rsidRPr="00C819CF">
        <w:rPr>
          <w:lang w:val="fr-FR"/>
        </w:rPr>
        <w:t>Rav Moché Ye'hiel Epstein (Beér Moché, p.776) développe que ce n'est qu</w:t>
      </w:r>
      <w:r w:rsidR="0040061E" w:rsidRPr="00C819CF">
        <w:rPr>
          <w:lang w:val="fr-FR"/>
        </w:rPr>
        <w:t>'en résidant en</w:t>
      </w:r>
      <w:r w:rsidRPr="00C819CF">
        <w:rPr>
          <w:lang w:val="fr-FR"/>
        </w:rPr>
        <w:t xml:space="preserve"> permanence dans une ville de Leviim que l'homme pourra réparer son manque. Il explique que le verset </w:t>
      </w:r>
      <w:r w:rsidR="0040061E" w:rsidRPr="00C819CF">
        <w:rPr>
          <w:lang w:val="fr-FR"/>
        </w:rPr>
        <w:t xml:space="preserve">de </w:t>
      </w:r>
      <w:r w:rsidRPr="00C819CF">
        <w:rPr>
          <w:lang w:val="fr-FR"/>
        </w:rPr>
        <w:t xml:space="preserve">Devarim </w:t>
      </w:r>
      <w:r w:rsidR="0040061E" w:rsidRPr="00C819CF">
        <w:rPr>
          <w:lang w:val="fr-FR"/>
        </w:rPr>
        <w:t>(</w:t>
      </w:r>
      <w:r w:rsidRPr="00C819CF">
        <w:rPr>
          <w:lang w:val="fr-FR"/>
        </w:rPr>
        <w:t xml:space="preserve">19, 4) </w:t>
      </w:r>
      <w:r w:rsidR="0040061E" w:rsidRPr="00C819CF">
        <w:rPr>
          <w:lang w:val="fr-FR"/>
        </w:rPr>
        <w:t xml:space="preserve">: </w:t>
      </w:r>
      <w:r w:rsidRPr="00C819CF">
        <w:rPr>
          <w:lang w:val="fr-FR"/>
        </w:rPr>
        <w:t>"</w:t>
      </w:r>
      <w:r w:rsidR="0040061E" w:rsidRPr="00C819CF">
        <w:rPr>
          <w:lang w:val="fr-FR"/>
        </w:rPr>
        <w:t>C</w:t>
      </w:r>
      <w:r w:rsidRPr="00C819CF">
        <w:rPr>
          <w:lang w:val="fr-FR"/>
        </w:rPr>
        <w:t>elui qui frappe son prochain "sans Daat" …" généralement</w:t>
      </w:r>
      <w:r w:rsidR="0040061E" w:rsidRPr="00C819CF">
        <w:rPr>
          <w:lang w:val="fr-FR"/>
        </w:rPr>
        <w:t xml:space="preserve"> traduit par :</w:t>
      </w:r>
      <w:r w:rsidRPr="00C819CF">
        <w:rPr>
          <w:lang w:val="fr-FR"/>
        </w:rPr>
        <w:t xml:space="preserve"> "sans intention", </w:t>
      </w:r>
      <w:r w:rsidR="006A3F84" w:rsidRPr="00C819CF">
        <w:rPr>
          <w:lang w:val="fr-FR"/>
        </w:rPr>
        <w:t>signifie en réalité</w:t>
      </w:r>
      <w:r w:rsidR="006A3F84" w:rsidRPr="00C819CF">
        <w:rPr>
          <w:strike/>
          <w:lang w:val="fr-FR"/>
        </w:rPr>
        <w:t xml:space="preserve"> </w:t>
      </w:r>
      <w:r w:rsidRPr="00C819CF">
        <w:rPr>
          <w:lang w:val="fr-FR"/>
        </w:rPr>
        <w:t xml:space="preserve"> </w:t>
      </w:r>
      <w:r w:rsidR="0040061E" w:rsidRPr="00C819CF">
        <w:rPr>
          <w:b/>
          <w:bCs/>
          <w:lang w:val="fr-FR"/>
        </w:rPr>
        <w:t xml:space="preserve"> </w:t>
      </w:r>
      <w:r w:rsidRPr="006A3F84">
        <w:rPr>
          <w:b/>
          <w:bCs/>
          <w:lang w:val="fr-FR"/>
        </w:rPr>
        <w:t>"par manque de Daat</w:t>
      </w:r>
      <w:r w:rsidR="006A3F84">
        <w:rPr>
          <w:lang w:val="fr-FR"/>
        </w:rPr>
        <w:t>, c'est à dire</w:t>
      </w:r>
      <w:r>
        <w:rPr>
          <w:lang w:val="fr-FR"/>
        </w:rPr>
        <w:t xml:space="preserve"> de </w:t>
      </w:r>
      <w:r w:rsidRPr="006A3F84">
        <w:rPr>
          <w:b/>
          <w:bCs/>
          <w:lang w:val="fr-FR"/>
        </w:rPr>
        <w:t xml:space="preserve">"connaissance" profonde </w:t>
      </w:r>
      <w:r w:rsidRPr="00C819CF">
        <w:rPr>
          <w:b/>
          <w:bCs/>
          <w:lang w:val="fr-FR"/>
        </w:rPr>
        <w:t xml:space="preserve">de </w:t>
      </w:r>
      <w:r w:rsidR="0040061E" w:rsidRPr="00C819CF">
        <w:rPr>
          <w:b/>
          <w:bCs/>
          <w:lang w:val="fr-FR"/>
        </w:rPr>
        <w:t xml:space="preserve">la </w:t>
      </w:r>
      <w:r w:rsidRPr="00C819CF">
        <w:rPr>
          <w:b/>
          <w:bCs/>
          <w:lang w:val="fr-FR"/>
        </w:rPr>
        <w:t>Torah</w:t>
      </w:r>
      <w:r w:rsidRPr="00C819CF">
        <w:rPr>
          <w:lang w:val="fr-FR"/>
        </w:rPr>
        <w:t xml:space="preserve">. </w:t>
      </w:r>
    </w:p>
    <w:p w14:paraId="1F5FA9FE" w14:textId="079C57A3" w:rsidR="00950CAB" w:rsidRDefault="00950CAB" w:rsidP="00577D80">
      <w:pPr>
        <w:bidi w:val="0"/>
        <w:jc w:val="both"/>
        <w:rPr>
          <w:lang w:val="fr-FR"/>
        </w:rPr>
      </w:pPr>
      <w:r>
        <w:rPr>
          <w:lang w:val="fr-FR"/>
        </w:rPr>
        <w:t xml:space="preserve">L'erreur qui est arrivée à cet homme provient d'un manque de Torah, c'est pourquoi elle doit être réparée par la Torah qu'il peut acquérir auprès des Leviim. C'est pourquoi chaque pas qu'il ferait en dehors de la ville </w:t>
      </w:r>
      <w:r>
        <w:rPr>
          <w:lang w:val="fr-FR"/>
        </w:rPr>
        <w:lastRenderedPageBreak/>
        <w:t xml:space="preserve">mérite la mort. Le but de son exil dans la ville des Leviim </w:t>
      </w:r>
      <w:r w:rsidR="006A3F84">
        <w:rPr>
          <w:lang w:val="fr-FR"/>
        </w:rPr>
        <w:t xml:space="preserve">est </w:t>
      </w:r>
      <w:r>
        <w:rPr>
          <w:lang w:val="fr-FR"/>
        </w:rPr>
        <w:t>de s'attacher profondément aux Leviim, au point d'y être enterré</w:t>
      </w:r>
      <w:r w:rsidR="00577D80">
        <w:rPr>
          <w:b/>
          <w:bCs/>
          <w:color w:val="FF0000"/>
          <w:lang w:val="fr-FR"/>
        </w:rPr>
        <w:t xml:space="preserve"> parmi eux</w:t>
      </w:r>
      <w:r>
        <w:rPr>
          <w:lang w:val="fr-FR"/>
        </w:rPr>
        <w:t xml:space="preserve">. </w:t>
      </w:r>
    </w:p>
    <w:p w14:paraId="63BE7F59" w14:textId="026EA247" w:rsidR="00950CAB" w:rsidRDefault="00950CAB" w:rsidP="003532D7">
      <w:pPr>
        <w:bidi w:val="0"/>
        <w:jc w:val="both"/>
        <w:rPr>
          <w:lang w:val="fr-FR"/>
        </w:rPr>
      </w:pPr>
      <w:r w:rsidRPr="00950CAB">
        <w:rPr>
          <w:lang w:val="fr-FR"/>
        </w:rPr>
        <w:t>Rav Chalom Noa'h Bérézowski (Netivot Chalom, p.188) cite le Rambam qui</w:t>
      </w:r>
      <w:r>
        <w:rPr>
          <w:lang w:val="fr-FR"/>
        </w:rPr>
        <w:t xml:space="preserve"> dit que </w:t>
      </w:r>
      <w:r w:rsidRPr="006A3F84">
        <w:rPr>
          <w:b/>
          <w:bCs/>
          <w:lang w:val="fr-FR"/>
        </w:rPr>
        <w:t>lorsqu'un Juif est attaché à Hachem, il profite d'une garde supérieure qui le protège de tout mal.</w:t>
      </w:r>
      <w:r>
        <w:rPr>
          <w:lang w:val="fr-FR"/>
        </w:rPr>
        <w:t xml:space="preserve"> </w:t>
      </w:r>
      <w:r w:rsidR="00577D80">
        <w:rPr>
          <w:lang w:val="fr-FR"/>
        </w:rPr>
        <w:t>L</w:t>
      </w:r>
      <w:r>
        <w:rPr>
          <w:lang w:val="fr-FR"/>
        </w:rPr>
        <w:t>orsqu'il interrompt son attachement à Hachem</w:t>
      </w:r>
      <w:r w:rsidR="00577D80">
        <w:rPr>
          <w:lang w:val="fr-FR"/>
        </w:rPr>
        <w:t>,</w:t>
      </w:r>
      <w:r>
        <w:rPr>
          <w:lang w:val="fr-FR"/>
        </w:rPr>
        <w:t xml:space="preserve"> il perd cette protection, et devient ainsi vulnérable à tout incident néfaste. Rav Bérézowski comprend le mot "</w:t>
      </w:r>
      <w:r w:rsidRPr="006A3F84">
        <w:rPr>
          <w:b/>
          <w:bCs/>
          <w:lang w:val="fr-FR"/>
        </w:rPr>
        <w:t>Daat" comme "attachement</w:t>
      </w:r>
      <w:r>
        <w:rPr>
          <w:lang w:val="fr-FR"/>
        </w:rPr>
        <w:t>, comme dans le verset (Beréchit 4, 1)</w:t>
      </w:r>
      <w:r w:rsidR="00577D80">
        <w:rPr>
          <w:lang w:val="fr-FR"/>
        </w:rPr>
        <w:t xml:space="preserve"> :</w:t>
      </w:r>
      <w:r>
        <w:rPr>
          <w:lang w:val="fr-FR"/>
        </w:rPr>
        <w:t xml:space="preserve"> "Et Adam "connut" 'Hava son épouse …". Le malheur auquel il est arrivé, de </w:t>
      </w:r>
      <w:r w:rsidRPr="006A3F84">
        <w:rPr>
          <w:b/>
          <w:bCs/>
          <w:lang w:val="fr-FR"/>
        </w:rPr>
        <w:t>tuer son prochain</w:t>
      </w:r>
      <w:r>
        <w:rPr>
          <w:lang w:val="fr-FR"/>
        </w:rPr>
        <w:t xml:space="preserve">, vient de son </w:t>
      </w:r>
      <w:r w:rsidRPr="006A3F84">
        <w:rPr>
          <w:b/>
          <w:bCs/>
          <w:lang w:val="fr-FR"/>
        </w:rPr>
        <w:t>manque "d'attachement" à Hachem</w:t>
      </w:r>
      <w:r>
        <w:rPr>
          <w:lang w:val="fr-FR"/>
        </w:rPr>
        <w:t xml:space="preserve"> qui lui a fait perdre la protection permanente. La réparation passe donc par le fait de se rapprocher des Leviim, empreints d'attachement profond à Hachem, ce qui lui restaurera ce lien qui s'était affaibli en lui. </w:t>
      </w:r>
    </w:p>
    <w:p w14:paraId="202B920B" w14:textId="0350113A" w:rsidR="00950CAB" w:rsidRDefault="00950CAB" w:rsidP="003532D7">
      <w:pPr>
        <w:bidi w:val="0"/>
        <w:jc w:val="both"/>
        <w:rPr>
          <w:lang w:val="fr-FR"/>
        </w:rPr>
      </w:pPr>
      <w:r>
        <w:rPr>
          <w:lang w:val="fr-FR"/>
        </w:rPr>
        <w:t xml:space="preserve">Rav Its'hak Ayzik Scherr (Leket Si'hot Moussar, p.365) souligne que la "guérison" de celui qui a tué par inadvertance passe par le retour à la conscience de </w:t>
      </w:r>
      <w:r w:rsidRPr="006A3F84">
        <w:rPr>
          <w:b/>
          <w:bCs/>
          <w:lang w:val="fr-FR"/>
        </w:rPr>
        <w:t>la dimension de l'autre</w:t>
      </w:r>
      <w:r>
        <w:rPr>
          <w:lang w:val="fr-FR"/>
        </w:rPr>
        <w:t xml:space="preserve"> </w:t>
      </w:r>
      <w:r w:rsidR="00577D80">
        <w:rPr>
          <w:lang w:val="fr-FR"/>
        </w:rPr>
        <w:t xml:space="preserve">: </w:t>
      </w:r>
      <w:r>
        <w:rPr>
          <w:lang w:val="fr-FR"/>
        </w:rPr>
        <w:t xml:space="preserve">"Et tu aimeras ton prochain comme toi-même", et de </w:t>
      </w:r>
      <w:r w:rsidRPr="006A3F84">
        <w:rPr>
          <w:b/>
          <w:bCs/>
          <w:lang w:val="fr-FR"/>
        </w:rPr>
        <w:t xml:space="preserve">sa propre dimension </w:t>
      </w:r>
      <w:r w:rsidRPr="00C819CF">
        <w:rPr>
          <w:b/>
          <w:bCs/>
          <w:lang w:val="fr-FR"/>
        </w:rPr>
        <w:t>d'être créé "</w:t>
      </w:r>
      <w:proofErr w:type="spellStart"/>
      <w:r w:rsidR="00577D80" w:rsidRPr="00C819CF">
        <w:rPr>
          <w:b/>
          <w:bCs/>
          <w:lang w:val="fr-FR"/>
        </w:rPr>
        <w:t>be</w:t>
      </w:r>
      <w:r w:rsidRPr="00C819CF">
        <w:rPr>
          <w:b/>
          <w:bCs/>
          <w:lang w:val="fr-FR"/>
        </w:rPr>
        <w:t>Ts</w:t>
      </w:r>
      <w:r w:rsidR="00577D80" w:rsidRPr="00C819CF">
        <w:rPr>
          <w:b/>
          <w:bCs/>
          <w:lang w:val="fr-FR"/>
        </w:rPr>
        <w:t>é</w:t>
      </w:r>
      <w:r w:rsidRPr="00C819CF">
        <w:rPr>
          <w:b/>
          <w:bCs/>
          <w:lang w:val="fr-FR"/>
        </w:rPr>
        <w:t>lem</w:t>
      </w:r>
      <w:proofErr w:type="spellEnd"/>
      <w:r w:rsidR="00577D80" w:rsidRPr="00C819CF">
        <w:rPr>
          <w:b/>
          <w:bCs/>
          <w:lang w:val="fr-FR"/>
        </w:rPr>
        <w:t xml:space="preserve"> Elokim</w:t>
      </w:r>
      <w:r w:rsidRPr="00C819CF">
        <w:rPr>
          <w:b/>
          <w:bCs/>
          <w:lang w:val="fr-FR"/>
        </w:rPr>
        <w:t>"</w:t>
      </w:r>
      <w:r w:rsidRPr="00C819CF">
        <w:rPr>
          <w:lang w:val="fr-FR"/>
        </w:rPr>
        <w:t xml:space="preserve"> ("</w:t>
      </w:r>
      <w:r>
        <w:rPr>
          <w:lang w:val="fr-FR"/>
        </w:rPr>
        <w:t xml:space="preserve">à la </w:t>
      </w:r>
      <w:r w:rsidR="006A3F84">
        <w:rPr>
          <w:lang w:val="fr-FR"/>
        </w:rPr>
        <w:t>"F</w:t>
      </w:r>
      <w:r>
        <w:rPr>
          <w:lang w:val="fr-FR"/>
        </w:rPr>
        <w:t>orme</w:t>
      </w:r>
      <w:r w:rsidR="006A3F84">
        <w:rPr>
          <w:lang w:val="fr-FR"/>
        </w:rPr>
        <w:t>"</w:t>
      </w:r>
      <w:r>
        <w:rPr>
          <w:lang w:val="fr-FR"/>
        </w:rPr>
        <w:t xml:space="preserve"> de son Créateur") comme l'exprime le verset (Beréchit 5, 1) </w:t>
      </w:r>
      <w:r w:rsidR="00577D80">
        <w:rPr>
          <w:lang w:val="fr-FR"/>
        </w:rPr>
        <w:t xml:space="preserve">: </w:t>
      </w:r>
      <w:r>
        <w:rPr>
          <w:lang w:val="fr-FR"/>
        </w:rPr>
        <w:t xml:space="preserve">"Ceci est le "Livre" des développements de l'Homme …" tel que l'explique la Guemara </w:t>
      </w:r>
      <w:r w:rsidR="00577D80">
        <w:rPr>
          <w:lang w:val="fr-FR"/>
        </w:rPr>
        <w:t>(</w:t>
      </w:r>
      <w:r>
        <w:rPr>
          <w:lang w:val="fr-FR"/>
        </w:rPr>
        <w:t xml:space="preserve">Yerouchalmi Nedarim, 9, 4). Rav Scherr explique que le manque de précaution vient d'un manque de Torah. </w:t>
      </w:r>
    </w:p>
    <w:p w14:paraId="7F4A9329" w14:textId="5829F173" w:rsidR="00950CAB" w:rsidRDefault="00577D80" w:rsidP="003532D7">
      <w:pPr>
        <w:bidi w:val="0"/>
        <w:jc w:val="both"/>
        <w:rPr>
          <w:lang w:val="fr-FR"/>
        </w:rPr>
      </w:pPr>
      <w:r w:rsidRPr="00C819CF">
        <w:rPr>
          <w:lang w:val="fr-FR"/>
        </w:rPr>
        <w:t xml:space="preserve">Nos Maitres </w:t>
      </w:r>
      <w:r w:rsidR="00950CAB" w:rsidRPr="00C819CF">
        <w:rPr>
          <w:lang w:val="fr-FR"/>
        </w:rPr>
        <w:t>souligne</w:t>
      </w:r>
      <w:r w:rsidRPr="00C819CF">
        <w:rPr>
          <w:lang w:val="fr-FR"/>
        </w:rPr>
        <w:t>nt à l'unanimité</w:t>
      </w:r>
      <w:r w:rsidR="00950CAB" w:rsidRPr="00C819CF">
        <w:rPr>
          <w:lang w:val="fr-FR"/>
        </w:rPr>
        <w:t xml:space="preserve"> que </w:t>
      </w:r>
      <w:r w:rsidR="00950CAB" w:rsidRPr="006A3F84">
        <w:rPr>
          <w:b/>
          <w:bCs/>
          <w:lang w:val="fr-FR"/>
        </w:rPr>
        <w:t>la faute par inadvertance n'est pas excusable comme telle</w:t>
      </w:r>
      <w:r w:rsidR="00950CAB">
        <w:rPr>
          <w:lang w:val="fr-FR"/>
        </w:rPr>
        <w:t xml:space="preserve">. Certes elle est d'un degré inférieur à l'action délibérée ; toutefois </w:t>
      </w:r>
      <w:r w:rsidR="00950CAB" w:rsidRPr="006A3F84">
        <w:rPr>
          <w:b/>
          <w:bCs/>
          <w:lang w:val="fr-FR"/>
        </w:rPr>
        <w:t>le manque de conscience est lui-même une faute comparable</w:t>
      </w:r>
      <w:r w:rsidR="006A3F84" w:rsidRPr="006A3F84">
        <w:rPr>
          <w:b/>
          <w:bCs/>
          <w:lang w:val="fr-FR"/>
        </w:rPr>
        <w:t xml:space="preserve"> à la faute.</w:t>
      </w:r>
      <w:r w:rsidR="006A3F84">
        <w:rPr>
          <w:lang w:val="fr-FR"/>
        </w:rPr>
        <w:t xml:space="preserve"> </w:t>
      </w:r>
      <w:r w:rsidR="00950CAB">
        <w:rPr>
          <w:lang w:val="fr-FR"/>
        </w:rPr>
        <w:t xml:space="preserve"> </w:t>
      </w:r>
    </w:p>
    <w:p w14:paraId="758E5C47" w14:textId="271CB466" w:rsidR="00950CAB" w:rsidRDefault="00950CAB" w:rsidP="003532D7">
      <w:pPr>
        <w:bidi w:val="0"/>
        <w:jc w:val="both"/>
        <w:rPr>
          <w:lang w:val="fr-FR"/>
        </w:rPr>
      </w:pPr>
      <w:r>
        <w:rPr>
          <w:lang w:val="fr-FR"/>
        </w:rPr>
        <w:t xml:space="preserve">Rav Scherr explique que ce défaut de précaution dans les actes est </w:t>
      </w:r>
      <w:r w:rsidR="006A3F84">
        <w:rPr>
          <w:lang w:val="fr-FR"/>
        </w:rPr>
        <w:t xml:space="preserve">lui-même généralement </w:t>
      </w:r>
      <w:r>
        <w:rPr>
          <w:lang w:val="fr-FR"/>
        </w:rPr>
        <w:t xml:space="preserve">la faute </w:t>
      </w:r>
      <w:r w:rsidR="006A3F84">
        <w:rPr>
          <w:lang w:val="fr-FR"/>
        </w:rPr>
        <w:t xml:space="preserve">qui </w:t>
      </w:r>
      <w:r>
        <w:rPr>
          <w:lang w:val="fr-FR"/>
        </w:rPr>
        <w:t>résult</w:t>
      </w:r>
      <w:r w:rsidR="006A3F84">
        <w:rPr>
          <w:lang w:val="fr-FR"/>
        </w:rPr>
        <w:t>e</w:t>
      </w:r>
      <w:r>
        <w:rPr>
          <w:lang w:val="fr-FR"/>
        </w:rPr>
        <w:t xml:space="preserve"> d'un manque de Torah</w:t>
      </w:r>
      <w:r w:rsidR="006A3F84">
        <w:rPr>
          <w:lang w:val="fr-FR"/>
        </w:rPr>
        <w:t xml:space="preserve">. </w:t>
      </w:r>
      <w:r w:rsidR="006A3F84" w:rsidRPr="006A3F84">
        <w:rPr>
          <w:b/>
          <w:bCs/>
          <w:lang w:val="fr-FR"/>
        </w:rPr>
        <w:t>Ce manque</w:t>
      </w:r>
      <w:r w:rsidRPr="006A3F84">
        <w:rPr>
          <w:b/>
          <w:bCs/>
          <w:lang w:val="fr-FR"/>
        </w:rPr>
        <w:t xml:space="preserve"> </w:t>
      </w:r>
      <w:r>
        <w:rPr>
          <w:lang w:val="fr-FR"/>
        </w:rPr>
        <w:t xml:space="preserve">ne se limite pas à l'homicide, mais </w:t>
      </w:r>
      <w:r w:rsidRPr="006A3F84">
        <w:rPr>
          <w:b/>
          <w:bCs/>
          <w:lang w:val="fr-FR"/>
        </w:rPr>
        <w:t>s'étend à toute notre activité</w:t>
      </w:r>
      <w:r>
        <w:rPr>
          <w:lang w:val="fr-FR"/>
        </w:rPr>
        <w:t>.</w:t>
      </w:r>
    </w:p>
    <w:p w14:paraId="62D6BB07" w14:textId="3F92C685" w:rsidR="00950CAB" w:rsidRPr="00C819CF" w:rsidRDefault="00950CAB" w:rsidP="003532D7">
      <w:pPr>
        <w:bidi w:val="0"/>
        <w:jc w:val="both"/>
        <w:rPr>
          <w:b/>
          <w:bCs/>
          <w:lang w:val="fr-FR"/>
        </w:rPr>
      </w:pPr>
      <w:r w:rsidRPr="006A3F84">
        <w:rPr>
          <w:b/>
          <w:bCs/>
          <w:lang w:val="fr-FR"/>
        </w:rPr>
        <w:t xml:space="preserve">La Paracha </w:t>
      </w:r>
      <w:r w:rsidRPr="00C819CF">
        <w:rPr>
          <w:b/>
          <w:bCs/>
          <w:lang w:val="fr-FR"/>
        </w:rPr>
        <w:t>défini</w:t>
      </w:r>
      <w:r w:rsidR="00577D80" w:rsidRPr="00C819CF">
        <w:rPr>
          <w:b/>
          <w:bCs/>
          <w:lang w:val="fr-FR"/>
        </w:rPr>
        <w:t>t ainsi</w:t>
      </w:r>
      <w:r w:rsidRPr="00C819CF">
        <w:rPr>
          <w:b/>
          <w:bCs/>
          <w:lang w:val="fr-FR"/>
        </w:rPr>
        <w:t xml:space="preserve"> les paramètres de la "société" que doivent construire les Bené Israël en Erets Israël</w:t>
      </w:r>
      <w:r w:rsidR="006A3F84" w:rsidRPr="00C819CF">
        <w:rPr>
          <w:b/>
          <w:bCs/>
          <w:lang w:val="fr-FR"/>
        </w:rPr>
        <w:t>,</w:t>
      </w:r>
      <w:r w:rsidRPr="00C819CF">
        <w:rPr>
          <w:b/>
          <w:bCs/>
          <w:lang w:val="fr-FR"/>
        </w:rPr>
        <w:t xml:space="preserve"> </w:t>
      </w:r>
      <w:r w:rsidR="00577D80" w:rsidRPr="00C819CF">
        <w:rPr>
          <w:b/>
          <w:bCs/>
          <w:lang w:val="fr-FR"/>
        </w:rPr>
        <w:t xml:space="preserve">et ceci est valable </w:t>
      </w:r>
      <w:r w:rsidRPr="00C819CF">
        <w:rPr>
          <w:b/>
          <w:bCs/>
          <w:lang w:val="fr-FR"/>
        </w:rPr>
        <w:t>pour toutes les générations, et explique les décrets de Galout (Exil) que Hachem a pris à notre encontre.</w:t>
      </w:r>
    </w:p>
    <w:p w14:paraId="116272CB" w14:textId="4A82C989" w:rsidR="00950CAB" w:rsidRPr="006A3F84" w:rsidRDefault="00950CAB" w:rsidP="003532D7">
      <w:pPr>
        <w:bidi w:val="0"/>
        <w:jc w:val="both"/>
        <w:rPr>
          <w:b/>
          <w:bCs/>
          <w:lang w:val="fr-FR"/>
        </w:rPr>
      </w:pPr>
      <w:r w:rsidRPr="006A3F84">
        <w:rPr>
          <w:b/>
          <w:bCs/>
          <w:lang w:val="fr-FR"/>
        </w:rPr>
        <w:t xml:space="preserve">Que l'enseignement de cette Paracha nous aide à réparer nos manques, et à mériter enfin la Gueoula (Délivrance) Ultime. </w:t>
      </w:r>
    </w:p>
    <w:p w14:paraId="36AAD8AF" w14:textId="77777777" w:rsidR="00950CAB" w:rsidRPr="00950CAB" w:rsidRDefault="00950CAB" w:rsidP="003532D7">
      <w:pPr>
        <w:bidi w:val="0"/>
        <w:jc w:val="both"/>
        <w:rPr>
          <w:lang w:val="fr-FR"/>
        </w:rPr>
      </w:pPr>
    </w:p>
    <w:sectPr w:rsidR="00950CAB" w:rsidRPr="00950CAB" w:rsidSect="00A12C50">
      <w:pgSz w:w="11906" w:h="16838" w:code="9"/>
      <w:pgMar w:top="567" w:right="1134" w:bottom="1531" w:left="1134"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Black">
    <w:panose1 w:val="020B0A02040204020203"/>
    <w:charset w:val="00"/>
    <w:family w:val="swiss"/>
    <w:pitch w:val="variable"/>
    <w:sig w:usb0="E00002FF" w:usb1="4000E4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542"/>
    <w:rsid w:val="000B0EC2"/>
    <w:rsid w:val="001D5507"/>
    <w:rsid w:val="003532D7"/>
    <w:rsid w:val="003A788B"/>
    <w:rsid w:val="0040061E"/>
    <w:rsid w:val="00450542"/>
    <w:rsid w:val="00577D80"/>
    <w:rsid w:val="006A3F84"/>
    <w:rsid w:val="0083179E"/>
    <w:rsid w:val="008D1DE0"/>
    <w:rsid w:val="00950CAB"/>
    <w:rsid w:val="00A12C50"/>
    <w:rsid w:val="00AE5DB2"/>
    <w:rsid w:val="00B34290"/>
    <w:rsid w:val="00C819CF"/>
    <w:rsid w:val="00E12401"/>
    <w:rsid w:val="00F57869"/>
    <w:rsid w:val="00FE69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1ED3F"/>
  <w15:chartTrackingRefBased/>
  <w15:docId w15:val="{3DB17B3D-3AFF-40AD-B273-C62911D0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Titre1">
    <w:name w:val="heading 1"/>
    <w:basedOn w:val="Normal"/>
    <w:next w:val="Normal"/>
    <w:link w:val="Titre1Car"/>
    <w:uiPriority w:val="9"/>
    <w:qFormat/>
    <w:rsid w:val="004505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505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5054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5054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5054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5054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5054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5054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5054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054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5054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5054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5054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5054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5054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5054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5054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50542"/>
    <w:rPr>
      <w:rFonts w:eastAsiaTheme="majorEastAsia" w:cstheme="majorBidi"/>
      <w:color w:val="272727" w:themeColor="text1" w:themeTint="D8"/>
    </w:rPr>
  </w:style>
  <w:style w:type="paragraph" w:styleId="Titre">
    <w:name w:val="Title"/>
    <w:basedOn w:val="Normal"/>
    <w:next w:val="Normal"/>
    <w:link w:val="TitreCar"/>
    <w:uiPriority w:val="10"/>
    <w:qFormat/>
    <w:rsid w:val="004505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5054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5054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5054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50542"/>
    <w:pPr>
      <w:spacing w:before="160"/>
      <w:jc w:val="center"/>
    </w:pPr>
    <w:rPr>
      <w:i/>
      <w:iCs/>
      <w:color w:val="404040" w:themeColor="text1" w:themeTint="BF"/>
    </w:rPr>
  </w:style>
  <w:style w:type="character" w:customStyle="1" w:styleId="CitationCar">
    <w:name w:val="Citation Car"/>
    <w:basedOn w:val="Policepardfaut"/>
    <w:link w:val="Citation"/>
    <w:uiPriority w:val="29"/>
    <w:rsid w:val="00450542"/>
    <w:rPr>
      <w:i/>
      <w:iCs/>
      <w:color w:val="404040" w:themeColor="text1" w:themeTint="BF"/>
    </w:rPr>
  </w:style>
  <w:style w:type="paragraph" w:styleId="Paragraphedeliste">
    <w:name w:val="List Paragraph"/>
    <w:basedOn w:val="Normal"/>
    <w:uiPriority w:val="34"/>
    <w:qFormat/>
    <w:rsid w:val="00450542"/>
    <w:pPr>
      <w:ind w:left="720"/>
      <w:contextualSpacing/>
    </w:pPr>
  </w:style>
  <w:style w:type="character" w:styleId="Accentuationintense">
    <w:name w:val="Intense Emphasis"/>
    <w:basedOn w:val="Policepardfaut"/>
    <w:uiPriority w:val="21"/>
    <w:qFormat/>
    <w:rsid w:val="00450542"/>
    <w:rPr>
      <w:i/>
      <w:iCs/>
      <w:color w:val="2F5496" w:themeColor="accent1" w:themeShade="BF"/>
    </w:rPr>
  </w:style>
  <w:style w:type="paragraph" w:styleId="Citationintense">
    <w:name w:val="Intense Quote"/>
    <w:basedOn w:val="Normal"/>
    <w:next w:val="Normal"/>
    <w:link w:val="CitationintenseCar"/>
    <w:uiPriority w:val="30"/>
    <w:qFormat/>
    <w:rsid w:val="004505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50542"/>
    <w:rPr>
      <w:i/>
      <w:iCs/>
      <w:color w:val="2F5496" w:themeColor="accent1" w:themeShade="BF"/>
    </w:rPr>
  </w:style>
  <w:style w:type="character" w:styleId="Rfrenceintense">
    <w:name w:val="Intense Reference"/>
    <w:basedOn w:val="Policepardfaut"/>
    <w:uiPriority w:val="32"/>
    <w:qFormat/>
    <w:rsid w:val="004505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1786</Words>
  <Characters>8931</Characters>
  <Application>Microsoft Office Word</Application>
  <DocSecurity>0</DocSecurity>
  <Lines>74</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kvlhm.ezr@gmail.com</dc:creator>
  <cp:keywords/>
  <dc:description/>
  <cp:lastModifiedBy>kvlhm.ezr@gmail.com</cp:lastModifiedBy>
  <cp:revision>2</cp:revision>
  <dcterms:created xsi:type="dcterms:W3CDTF">2026-07-07T16:02:00Z</dcterms:created>
  <dcterms:modified xsi:type="dcterms:W3CDTF">2026-07-07T16:02:00Z</dcterms:modified>
</cp:coreProperties>
</file>