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FF72" w14:textId="45E0BB02" w:rsidR="00B34290" w:rsidRPr="00694194" w:rsidRDefault="00694194" w:rsidP="00204CA9">
      <w:pPr>
        <w:jc w:val="both"/>
        <w:rPr>
          <w:i/>
          <w:iCs/>
          <w:color w:val="660033"/>
          <w:rtl/>
        </w:rPr>
      </w:pPr>
      <w:r w:rsidRPr="00694194">
        <w:rPr>
          <w:i/>
          <w:iCs/>
          <w:color w:val="660033"/>
          <w:lang w:val="fr-FR"/>
        </w:rPr>
        <w:t>Eloul</w:t>
      </w:r>
      <w:r w:rsidR="00813E85" w:rsidRPr="00694194">
        <w:rPr>
          <w:rFonts w:hint="cs"/>
          <w:i/>
          <w:iCs/>
          <w:color w:val="660033"/>
          <w:rtl/>
        </w:rPr>
        <w:t>בס"ד</w:t>
      </w:r>
    </w:p>
    <w:p w14:paraId="3B9994C9" w14:textId="4851E1C9" w:rsidR="00813E85" w:rsidRPr="00694194" w:rsidRDefault="00813E85" w:rsidP="00204CA9">
      <w:pPr>
        <w:bidi w:val="0"/>
        <w:jc w:val="center"/>
        <w:rPr>
          <w:rFonts w:ascii="Segoe UI Black" w:hAnsi="Segoe UI Black"/>
          <w:i/>
          <w:iCs/>
          <w:color w:val="660033"/>
          <w:sz w:val="52"/>
          <w:szCs w:val="52"/>
          <w:lang w:val="fr-FR"/>
        </w:rPr>
      </w:pPr>
      <w:r w:rsidRPr="00694194">
        <w:rPr>
          <w:rFonts w:ascii="Segoe UI Black" w:hAnsi="Segoe UI Black"/>
          <w:i/>
          <w:iCs/>
          <w:color w:val="660033"/>
          <w:sz w:val="52"/>
          <w:szCs w:val="52"/>
          <w:lang w:val="fr-FR"/>
        </w:rPr>
        <w:t>Chela'h</w:t>
      </w:r>
      <w:r w:rsidR="00204CA9" w:rsidRPr="00694194">
        <w:rPr>
          <w:rFonts w:ascii="Segoe UI Black" w:hAnsi="Segoe UI Black"/>
          <w:i/>
          <w:iCs/>
          <w:color w:val="660033"/>
          <w:sz w:val="52"/>
          <w:szCs w:val="52"/>
          <w:lang w:val="fr-FR"/>
        </w:rPr>
        <w:t xml:space="preserve"> Lekha</w:t>
      </w:r>
    </w:p>
    <w:p w14:paraId="4E92B605" w14:textId="5E4E505F" w:rsidR="00AE5583" w:rsidRPr="00694194" w:rsidRDefault="00AE5583" w:rsidP="00204CA9">
      <w:pPr>
        <w:bidi w:val="0"/>
        <w:jc w:val="both"/>
        <w:rPr>
          <w:b/>
          <w:bCs/>
          <w:i/>
          <w:iCs/>
          <w:color w:val="660033"/>
          <w:lang w:val="fr-FR"/>
        </w:rPr>
      </w:pPr>
      <w:r w:rsidRPr="00694194">
        <w:rPr>
          <w:i/>
          <w:iCs/>
          <w:color w:val="660033"/>
          <w:lang w:val="fr-FR"/>
        </w:rPr>
        <w:t xml:space="preserve">La Paracha Chela'h rapporte </w:t>
      </w:r>
      <w:r w:rsidRPr="00694194">
        <w:rPr>
          <w:b/>
          <w:bCs/>
          <w:i/>
          <w:iCs/>
          <w:color w:val="660033"/>
          <w:lang w:val="fr-FR"/>
        </w:rPr>
        <w:t>un épisode particulièrement énigmatique de l'Histoire : la faute des Meraglim (</w:t>
      </w:r>
      <w:r w:rsidR="00204CA9" w:rsidRPr="00694194">
        <w:rPr>
          <w:b/>
          <w:bCs/>
          <w:i/>
          <w:iCs/>
          <w:color w:val="660033"/>
          <w:lang w:val="fr-FR"/>
        </w:rPr>
        <w:t>les E</w:t>
      </w:r>
      <w:r w:rsidRPr="00694194">
        <w:rPr>
          <w:b/>
          <w:bCs/>
          <w:i/>
          <w:iCs/>
          <w:color w:val="660033"/>
          <w:lang w:val="fr-FR"/>
        </w:rPr>
        <w:t xml:space="preserve">xplorateurs). </w:t>
      </w:r>
    </w:p>
    <w:p w14:paraId="6CC5F70A" w14:textId="19F17A67" w:rsidR="00204CA9" w:rsidRPr="00694194" w:rsidRDefault="00204CA9" w:rsidP="00204CA9">
      <w:pPr>
        <w:bidi w:val="0"/>
        <w:spacing w:after="0"/>
        <w:jc w:val="both"/>
        <w:rPr>
          <w:i/>
          <w:iCs/>
          <w:color w:val="660033"/>
          <w:lang w:val="fr-FR"/>
        </w:rPr>
      </w:pPr>
      <w:r w:rsidRPr="00694194">
        <w:rPr>
          <w:i/>
          <w:iCs/>
          <w:color w:val="660033"/>
          <w:lang w:val="fr-FR"/>
        </w:rPr>
        <w:t>A</w:t>
      </w:r>
      <w:r w:rsidR="00AE5583" w:rsidRPr="00694194">
        <w:rPr>
          <w:i/>
          <w:iCs/>
          <w:color w:val="660033"/>
          <w:lang w:val="fr-FR"/>
        </w:rPr>
        <w:t xml:space="preserve">vec l'approbation de Hachem, </w:t>
      </w:r>
      <w:r w:rsidRPr="00694194">
        <w:rPr>
          <w:i/>
          <w:iCs/>
          <w:color w:val="660033"/>
          <w:lang w:val="fr-FR"/>
        </w:rPr>
        <w:t xml:space="preserve">Moché Rabénou envoie </w:t>
      </w:r>
      <w:r w:rsidR="00AE5583" w:rsidRPr="00694194">
        <w:rPr>
          <w:i/>
          <w:iCs/>
          <w:color w:val="660033"/>
          <w:lang w:val="fr-FR"/>
        </w:rPr>
        <w:t xml:space="preserve">douze hommes </w:t>
      </w:r>
      <w:r w:rsidRPr="00694194">
        <w:rPr>
          <w:i/>
          <w:iCs/>
          <w:color w:val="660033"/>
          <w:lang w:val="fr-FR"/>
        </w:rPr>
        <w:t xml:space="preserve">pour </w:t>
      </w:r>
      <w:r w:rsidR="00AE5583" w:rsidRPr="00694194">
        <w:rPr>
          <w:i/>
          <w:iCs/>
          <w:color w:val="660033"/>
          <w:lang w:val="fr-FR"/>
        </w:rPr>
        <w:t xml:space="preserve">"explorer" Erets Israël avant la conquête. </w:t>
      </w:r>
    </w:p>
    <w:p w14:paraId="72E2C8B4" w14:textId="1F378FD1" w:rsidR="00204CA9" w:rsidRPr="00694194" w:rsidRDefault="00AE5583" w:rsidP="00204CA9">
      <w:pPr>
        <w:bidi w:val="0"/>
        <w:spacing w:after="0"/>
        <w:jc w:val="both"/>
        <w:rPr>
          <w:i/>
          <w:iCs/>
          <w:color w:val="660033"/>
          <w:lang w:val="fr-FR"/>
        </w:rPr>
      </w:pPr>
      <w:r w:rsidRPr="00694194">
        <w:rPr>
          <w:i/>
          <w:iCs/>
          <w:color w:val="660033"/>
          <w:lang w:val="fr-FR"/>
        </w:rPr>
        <w:t>Les explorateurs sont particulièrement sélectionnés</w:t>
      </w:r>
      <w:r w:rsidR="00204CA9" w:rsidRPr="00694194">
        <w:rPr>
          <w:i/>
          <w:iCs/>
          <w:color w:val="660033"/>
          <w:lang w:val="fr-FR"/>
        </w:rPr>
        <w:t xml:space="preserve"> et</w:t>
      </w:r>
      <w:r w:rsidRPr="00694194">
        <w:rPr>
          <w:i/>
          <w:iCs/>
          <w:color w:val="660033"/>
          <w:lang w:val="fr-FR"/>
        </w:rPr>
        <w:t xml:space="preserve"> Hachem</w:t>
      </w:r>
      <w:r w:rsidR="00204CA9" w:rsidRPr="00694194">
        <w:rPr>
          <w:i/>
          <w:iCs/>
          <w:color w:val="660033"/>
          <w:lang w:val="fr-FR"/>
        </w:rPr>
        <w:t xml:space="preserve"> valide le choix de Moché Rabénou</w:t>
      </w:r>
      <w:r w:rsidRPr="00694194">
        <w:rPr>
          <w:i/>
          <w:iCs/>
          <w:color w:val="660033"/>
          <w:lang w:val="fr-FR"/>
        </w:rPr>
        <w:t xml:space="preserve"> </w:t>
      </w:r>
      <w:r w:rsidR="00BB60B5" w:rsidRPr="00694194">
        <w:rPr>
          <w:i/>
          <w:iCs/>
          <w:color w:val="660033"/>
          <w:lang w:val="fr-FR"/>
        </w:rPr>
        <w:t xml:space="preserve">sur chacun d'eux </w:t>
      </w:r>
      <w:r w:rsidRPr="00694194">
        <w:rPr>
          <w:i/>
          <w:iCs/>
          <w:color w:val="660033"/>
          <w:lang w:val="fr-FR"/>
        </w:rPr>
        <w:t xml:space="preserve">(Midrach Bamidbar Rabah, 16, 4). Rachi souligne (Bamidbar 13, 3) que </w:t>
      </w:r>
      <w:r w:rsidRPr="00694194">
        <w:rPr>
          <w:b/>
          <w:bCs/>
          <w:i/>
          <w:iCs/>
          <w:color w:val="660033"/>
          <w:lang w:val="fr-FR"/>
        </w:rPr>
        <w:t>le terme "Anachim" ("Hommes") qui les définit désigne partout dans la Torah des "hommes importants", Tsadikim.</w:t>
      </w:r>
      <w:r w:rsidRPr="00694194">
        <w:rPr>
          <w:i/>
          <w:iCs/>
          <w:color w:val="660033"/>
          <w:lang w:val="fr-FR"/>
        </w:rPr>
        <w:t xml:space="preserve"> </w:t>
      </w:r>
    </w:p>
    <w:p w14:paraId="3DC11F25" w14:textId="77777777" w:rsidR="00204CA9" w:rsidRPr="00694194" w:rsidRDefault="00AE5583" w:rsidP="00204CA9">
      <w:pPr>
        <w:bidi w:val="0"/>
        <w:spacing w:after="0"/>
        <w:jc w:val="both"/>
        <w:rPr>
          <w:i/>
          <w:iCs/>
          <w:color w:val="660033"/>
          <w:lang w:val="fr-FR"/>
        </w:rPr>
      </w:pPr>
      <w:r w:rsidRPr="00694194">
        <w:rPr>
          <w:b/>
          <w:bCs/>
          <w:i/>
          <w:iCs/>
          <w:color w:val="660033"/>
          <w:lang w:val="fr-FR"/>
        </w:rPr>
        <w:t>Pourtant Ils reviendront</w:t>
      </w:r>
      <w:r w:rsidRPr="00694194">
        <w:rPr>
          <w:i/>
          <w:iCs/>
          <w:color w:val="660033"/>
          <w:lang w:val="fr-FR"/>
        </w:rPr>
        <w:t xml:space="preserve"> de leur mission après quarante jours </w:t>
      </w:r>
      <w:r w:rsidRPr="00694194">
        <w:rPr>
          <w:b/>
          <w:bCs/>
          <w:i/>
          <w:iCs/>
          <w:color w:val="660033"/>
          <w:lang w:val="fr-FR"/>
        </w:rPr>
        <w:t>avec un rapport défavorable qui déclenchera un mouvement de panique chez les Bené Israël qui se rebelleront contre Moché et Aharon</w:t>
      </w:r>
      <w:r w:rsidRPr="00694194">
        <w:rPr>
          <w:i/>
          <w:iCs/>
          <w:color w:val="660033"/>
          <w:lang w:val="fr-FR"/>
        </w:rPr>
        <w:t xml:space="preserve"> (14, </w:t>
      </w:r>
      <w:r w:rsidR="00B85062" w:rsidRPr="00694194">
        <w:rPr>
          <w:i/>
          <w:iCs/>
          <w:color w:val="660033"/>
          <w:lang w:val="fr-FR"/>
        </w:rPr>
        <w:t xml:space="preserve">1-4), allant jusqu'à envisager de retourner en Egypte. </w:t>
      </w:r>
    </w:p>
    <w:p w14:paraId="0D10E2A1" w14:textId="314FA4A8" w:rsidR="00813E85" w:rsidRPr="00694194" w:rsidRDefault="00B85062" w:rsidP="00204CA9">
      <w:pPr>
        <w:bidi w:val="0"/>
        <w:spacing w:after="0"/>
        <w:jc w:val="both"/>
        <w:rPr>
          <w:b/>
          <w:bCs/>
          <w:i/>
          <w:iCs/>
          <w:color w:val="660033"/>
          <w:lang w:val="fr-FR"/>
        </w:rPr>
      </w:pPr>
      <w:r w:rsidRPr="00694194">
        <w:rPr>
          <w:i/>
          <w:iCs/>
          <w:color w:val="660033"/>
          <w:lang w:val="fr-FR"/>
        </w:rPr>
        <w:t xml:space="preserve">Rachi </w:t>
      </w:r>
      <w:r w:rsidR="00204CA9" w:rsidRPr="00694194">
        <w:rPr>
          <w:i/>
          <w:iCs/>
          <w:color w:val="660033"/>
          <w:lang w:val="fr-FR"/>
        </w:rPr>
        <w:t xml:space="preserve">qui se base </w:t>
      </w:r>
      <w:r w:rsidRPr="00694194">
        <w:rPr>
          <w:i/>
          <w:iCs/>
          <w:color w:val="660033"/>
          <w:lang w:val="fr-FR"/>
        </w:rPr>
        <w:t xml:space="preserve">sur la Guemara (Sota 35a) </w:t>
      </w:r>
      <w:r w:rsidR="00204CA9" w:rsidRPr="00694194">
        <w:rPr>
          <w:i/>
          <w:iCs/>
          <w:color w:val="660033"/>
          <w:lang w:val="fr-FR"/>
        </w:rPr>
        <w:t xml:space="preserve">affirme </w:t>
      </w:r>
      <w:r w:rsidRPr="00694194">
        <w:rPr>
          <w:i/>
          <w:iCs/>
          <w:color w:val="660033"/>
          <w:lang w:val="fr-FR"/>
        </w:rPr>
        <w:t xml:space="preserve">que le verset (13, 26) </w:t>
      </w:r>
      <w:r w:rsidR="00204CA9" w:rsidRPr="00694194">
        <w:rPr>
          <w:i/>
          <w:iCs/>
          <w:color w:val="660033"/>
          <w:lang w:val="fr-FR"/>
        </w:rPr>
        <w:t xml:space="preserve">: </w:t>
      </w:r>
      <w:r w:rsidRPr="00694194">
        <w:rPr>
          <w:i/>
          <w:iCs/>
          <w:color w:val="660033"/>
          <w:lang w:val="fr-FR"/>
        </w:rPr>
        <w:t>"ils allèrent, et ils vinrent …" établit un parallèle</w:t>
      </w:r>
      <w:r w:rsidR="00AE5583" w:rsidRPr="00694194">
        <w:rPr>
          <w:i/>
          <w:iCs/>
          <w:color w:val="660033"/>
          <w:lang w:val="fr-FR"/>
        </w:rPr>
        <w:t xml:space="preserve"> </w:t>
      </w:r>
      <w:r w:rsidRPr="00694194">
        <w:rPr>
          <w:i/>
          <w:iCs/>
          <w:color w:val="660033"/>
          <w:lang w:val="fr-FR"/>
        </w:rPr>
        <w:t xml:space="preserve">entre </w:t>
      </w:r>
      <w:r w:rsidR="00204CA9" w:rsidRPr="00694194">
        <w:rPr>
          <w:i/>
          <w:iCs/>
          <w:color w:val="660033"/>
          <w:lang w:val="fr-FR"/>
        </w:rPr>
        <w:t xml:space="preserve">le </w:t>
      </w:r>
      <w:r w:rsidRPr="00694194">
        <w:rPr>
          <w:i/>
          <w:iCs/>
          <w:color w:val="660033"/>
          <w:lang w:val="fr-FR"/>
        </w:rPr>
        <w:t xml:space="preserve">départ </w:t>
      </w:r>
      <w:r w:rsidR="009D4C09" w:rsidRPr="00694194">
        <w:rPr>
          <w:i/>
          <w:iCs/>
          <w:color w:val="660033"/>
          <w:lang w:val="fr-FR"/>
        </w:rPr>
        <w:t>et le</w:t>
      </w:r>
      <w:r w:rsidR="00204CA9" w:rsidRPr="00694194">
        <w:rPr>
          <w:i/>
          <w:iCs/>
          <w:color w:val="660033"/>
          <w:lang w:val="fr-FR"/>
        </w:rPr>
        <w:t xml:space="preserve"> </w:t>
      </w:r>
      <w:r w:rsidRPr="00694194">
        <w:rPr>
          <w:i/>
          <w:iCs/>
          <w:color w:val="660033"/>
          <w:lang w:val="fr-FR"/>
        </w:rPr>
        <w:t xml:space="preserve">retour </w:t>
      </w:r>
      <w:r w:rsidR="00204CA9" w:rsidRPr="00694194">
        <w:rPr>
          <w:i/>
          <w:iCs/>
          <w:color w:val="660033"/>
          <w:lang w:val="fr-FR"/>
        </w:rPr>
        <w:t xml:space="preserve">des Meraglim </w:t>
      </w:r>
      <w:r w:rsidRPr="00694194">
        <w:rPr>
          <w:i/>
          <w:iCs/>
          <w:color w:val="660033"/>
          <w:lang w:val="fr-FR"/>
        </w:rPr>
        <w:t xml:space="preserve">pour souligner que </w:t>
      </w:r>
      <w:r w:rsidRPr="00694194">
        <w:rPr>
          <w:b/>
          <w:bCs/>
          <w:i/>
          <w:iCs/>
          <w:color w:val="660033"/>
          <w:lang w:val="fr-FR"/>
        </w:rPr>
        <w:t xml:space="preserve">dès leur départ ils étaient animés d'une </w:t>
      </w:r>
      <w:r w:rsidR="009A13BF" w:rsidRPr="00694194">
        <w:rPr>
          <w:b/>
          <w:bCs/>
          <w:i/>
          <w:iCs/>
          <w:color w:val="660033"/>
          <w:lang w:val="fr-FR"/>
        </w:rPr>
        <w:t xml:space="preserve">intention négative. </w:t>
      </w:r>
    </w:p>
    <w:p w14:paraId="43708893" w14:textId="35652409" w:rsidR="009A13BF" w:rsidRPr="00694194" w:rsidRDefault="009A13BF" w:rsidP="00204CA9">
      <w:pPr>
        <w:bidi w:val="0"/>
        <w:jc w:val="both"/>
        <w:rPr>
          <w:i/>
          <w:iCs/>
          <w:color w:val="660033"/>
          <w:lang w:val="fr-FR"/>
        </w:rPr>
      </w:pPr>
      <w:r w:rsidRPr="00694194">
        <w:rPr>
          <w:i/>
          <w:iCs/>
          <w:color w:val="660033"/>
          <w:lang w:val="fr-FR"/>
        </w:rPr>
        <w:t xml:space="preserve">Comment comprendre que </w:t>
      </w:r>
      <w:r w:rsidR="00204CA9" w:rsidRPr="00694194">
        <w:rPr>
          <w:i/>
          <w:iCs/>
          <w:color w:val="660033"/>
          <w:lang w:val="fr-FR"/>
        </w:rPr>
        <w:t xml:space="preserve">ces </w:t>
      </w:r>
      <w:r w:rsidRPr="00694194">
        <w:rPr>
          <w:i/>
          <w:iCs/>
          <w:color w:val="660033"/>
          <w:lang w:val="fr-FR"/>
        </w:rPr>
        <w:t xml:space="preserve">hommes </w:t>
      </w:r>
      <w:r w:rsidR="00204CA9" w:rsidRPr="00694194">
        <w:rPr>
          <w:i/>
          <w:iCs/>
          <w:color w:val="660033"/>
          <w:lang w:val="fr-FR"/>
        </w:rPr>
        <w:t xml:space="preserve">d'un </w:t>
      </w:r>
      <w:r w:rsidRPr="00694194">
        <w:rPr>
          <w:i/>
          <w:iCs/>
          <w:color w:val="660033"/>
          <w:lang w:val="fr-FR"/>
        </w:rPr>
        <w:t>niveau</w:t>
      </w:r>
      <w:r w:rsidR="00204CA9" w:rsidRPr="00694194">
        <w:rPr>
          <w:i/>
          <w:iCs/>
          <w:color w:val="660033"/>
          <w:lang w:val="fr-FR"/>
        </w:rPr>
        <w:t xml:space="preserve"> spirituel si intense</w:t>
      </w:r>
      <w:r w:rsidRPr="00694194">
        <w:rPr>
          <w:i/>
          <w:iCs/>
          <w:color w:val="660033"/>
          <w:lang w:val="fr-FR"/>
        </w:rPr>
        <w:t>, certains</w:t>
      </w:r>
      <w:r w:rsidR="00204CA9" w:rsidRPr="00694194">
        <w:rPr>
          <w:i/>
          <w:iCs/>
          <w:color w:val="660033"/>
          <w:lang w:val="fr-FR"/>
        </w:rPr>
        <w:t xml:space="preserve"> étaient même</w:t>
      </w:r>
      <w:r w:rsidRPr="00694194">
        <w:rPr>
          <w:i/>
          <w:iCs/>
          <w:color w:val="660033"/>
          <w:lang w:val="fr-FR"/>
        </w:rPr>
        <w:t xml:space="preserve"> supérieurs à Yehochou'a, le disciple de Moché Rabénou qui </w:t>
      </w:r>
      <w:r w:rsidR="00204CA9" w:rsidRPr="00694194">
        <w:rPr>
          <w:i/>
          <w:iCs/>
          <w:color w:val="660033"/>
          <w:lang w:val="fr-FR"/>
        </w:rPr>
        <w:t xml:space="preserve">lui </w:t>
      </w:r>
      <w:r w:rsidRPr="00694194">
        <w:rPr>
          <w:i/>
          <w:iCs/>
          <w:color w:val="660033"/>
          <w:lang w:val="fr-FR"/>
        </w:rPr>
        <w:t>succèdera à la tête du Peuple de Hachem, (Ramban</w:t>
      </w:r>
      <w:r w:rsidR="00BB60B5" w:rsidRPr="00694194">
        <w:rPr>
          <w:i/>
          <w:iCs/>
          <w:color w:val="660033"/>
          <w:lang w:val="fr-FR"/>
        </w:rPr>
        <w:t>,</w:t>
      </w:r>
      <w:r w:rsidRPr="00694194">
        <w:rPr>
          <w:i/>
          <w:iCs/>
          <w:color w:val="660033"/>
          <w:lang w:val="fr-FR"/>
        </w:rPr>
        <w:t xml:space="preserve"> qui explique que la liste </w:t>
      </w:r>
      <w:r w:rsidR="00703FE9" w:rsidRPr="00694194">
        <w:rPr>
          <w:i/>
          <w:iCs/>
          <w:color w:val="660033"/>
          <w:lang w:val="fr-FR"/>
        </w:rPr>
        <w:t>est établie selon</w:t>
      </w:r>
      <w:r w:rsidRPr="00694194">
        <w:rPr>
          <w:i/>
          <w:iCs/>
          <w:color w:val="660033"/>
          <w:lang w:val="fr-FR"/>
        </w:rPr>
        <w:t xml:space="preserve"> leur "grandeur", </w:t>
      </w:r>
      <w:r w:rsidR="00C75376" w:rsidRPr="00694194">
        <w:rPr>
          <w:i/>
          <w:iCs/>
          <w:color w:val="660033"/>
          <w:lang w:val="fr-FR"/>
        </w:rPr>
        <w:t>Yehochou'a</w:t>
      </w:r>
      <w:r w:rsidRPr="00694194">
        <w:rPr>
          <w:i/>
          <w:iCs/>
          <w:color w:val="660033"/>
          <w:lang w:val="fr-FR"/>
        </w:rPr>
        <w:t xml:space="preserve"> ne figurant qu'à la cinquième place …), puissent changer instantanément au point de </w:t>
      </w:r>
      <w:r w:rsidRPr="00694194">
        <w:rPr>
          <w:b/>
          <w:bCs/>
          <w:i/>
          <w:iCs/>
          <w:color w:val="660033"/>
          <w:lang w:val="fr-FR"/>
        </w:rPr>
        <w:t>passer du statut de "Tsadikim" à celui de "Rechaïm" ?!</w:t>
      </w:r>
    </w:p>
    <w:p w14:paraId="25243788" w14:textId="24A7CE8F" w:rsidR="00E266A6" w:rsidRPr="00694194" w:rsidRDefault="009A13BF" w:rsidP="00204CA9">
      <w:pPr>
        <w:bidi w:val="0"/>
        <w:jc w:val="both"/>
        <w:rPr>
          <w:i/>
          <w:iCs/>
          <w:color w:val="660033"/>
          <w:lang w:val="fr-FR"/>
        </w:rPr>
      </w:pPr>
      <w:r w:rsidRPr="00694194">
        <w:rPr>
          <w:i/>
          <w:iCs/>
          <w:color w:val="660033"/>
          <w:lang w:val="fr-FR"/>
        </w:rPr>
        <w:t xml:space="preserve">Cette question est encore accentuée par </w:t>
      </w:r>
      <w:r w:rsidR="005147FF" w:rsidRPr="00694194">
        <w:rPr>
          <w:i/>
          <w:iCs/>
          <w:color w:val="660033"/>
          <w:lang w:val="fr-FR"/>
        </w:rPr>
        <w:t xml:space="preserve">les paroles du Choul'han Aroukh (Ora'h 'Haïm 580, 2, basé sur le Tour au nom du Bahag) qui cite le 17 Eloul comme jour de jeûne pour la mort des Meraglim ?! </w:t>
      </w:r>
    </w:p>
    <w:p w14:paraId="61118478" w14:textId="1C47D952" w:rsidR="009A13BF" w:rsidRPr="00694194" w:rsidRDefault="005147FF" w:rsidP="00E266A6">
      <w:pPr>
        <w:bidi w:val="0"/>
        <w:jc w:val="both"/>
        <w:rPr>
          <w:i/>
          <w:iCs/>
          <w:color w:val="660033"/>
          <w:lang w:val="fr-FR"/>
        </w:rPr>
      </w:pPr>
      <w:r w:rsidRPr="00694194">
        <w:rPr>
          <w:i/>
          <w:iCs/>
          <w:color w:val="660033"/>
          <w:lang w:val="fr-FR"/>
        </w:rPr>
        <w:t xml:space="preserve">Le Maguen Avraham (2) commente en citant </w:t>
      </w:r>
      <w:r w:rsidRPr="00694194">
        <w:rPr>
          <w:b/>
          <w:bCs/>
          <w:i/>
          <w:iCs/>
          <w:color w:val="660033"/>
          <w:lang w:val="fr-FR"/>
        </w:rPr>
        <w:t xml:space="preserve">le Chela qui définit </w:t>
      </w:r>
      <w:r w:rsidR="00BB60B5" w:rsidRPr="00694194">
        <w:rPr>
          <w:b/>
          <w:bCs/>
          <w:i/>
          <w:iCs/>
          <w:color w:val="660033"/>
          <w:lang w:val="fr-FR"/>
        </w:rPr>
        <w:t>l</w:t>
      </w:r>
      <w:r w:rsidR="00E266A6" w:rsidRPr="00694194">
        <w:rPr>
          <w:b/>
          <w:bCs/>
          <w:i/>
          <w:iCs/>
          <w:color w:val="660033"/>
          <w:lang w:val="fr-FR"/>
        </w:rPr>
        <w:t xml:space="preserve">es Meraglim </w:t>
      </w:r>
      <w:r w:rsidRPr="00694194">
        <w:rPr>
          <w:b/>
          <w:bCs/>
          <w:i/>
          <w:iCs/>
          <w:color w:val="660033"/>
          <w:lang w:val="fr-FR"/>
        </w:rPr>
        <w:t xml:space="preserve">comme </w:t>
      </w:r>
      <w:r w:rsidR="00E266A6" w:rsidRPr="00694194">
        <w:rPr>
          <w:b/>
          <w:bCs/>
          <w:i/>
          <w:iCs/>
          <w:color w:val="660033"/>
          <w:lang w:val="fr-FR"/>
        </w:rPr>
        <w:t xml:space="preserve">étant des </w:t>
      </w:r>
      <w:r w:rsidRPr="00694194">
        <w:rPr>
          <w:b/>
          <w:bCs/>
          <w:i/>
          <w:iCs/>
          <w:color w:val="660033"/>
          <w:lang w:val="fr-FR"/>
        </w:rPr>
        <w:t>Tsadikim</w:t>
      </w:r>
      <w:r w:rsidR="00E266A6" w:rsidRPr="00694194">
        <w:rPr>
          <w:b/>
          <w:bCs/>
          <w:i/>
          <w:iCs/>
          <w:color w:val="660033"/>
          <w:lang w:val="fr-FR"/>
        </w:rPr>
        <w:t>.</w:t>
      </w:r>
      <w:r w:rsidRPr="00694194">
        <w:rPr>
          <w:i/>
          <w:iCs/>
          <w:color w:val="660033"/>
          <w:lang w:val="fr-FR"/>
        </w:rPr>
        <w:t xml:space="preserve"> … Rav Chalom Chapira (HaMaor ChèbaTorah (p.94) explique que selon les </w:t>
      </w:r>
      <w:r w:rsidR="00E266A6" w:rsidRPr="00694194">
        <w:rPr>
          <w:i/>
          <w:iCs/>
          <w:color w:val="660033"/>
          <w:lang w:val="fr-FR"/>
        </w:rPr>
        <w:t>paroles</w:t>
      </w:r>
      <w:r w:rsidRPr="00694194">
        <w:rPr>
          <w:i/>
          <w:iCs/>
          <w:color w:val="660033"/>
          <w:lang w:val="fr-FR"/>
        </w:rPr>
        <w:t xml:space="preserve"> du Chela il faut considérer que la faute qui a entraîné leur punition, et le terrible décret des quarante ans </w:t>
      </w:r>
      <w:r w:rsidR="00E266A6" w:rsidRPr="00694194">
        <w:rPr>
          <w:i/>
          <w:iCs/>
          <w:color w:val="660033"/>
          <w:lang w:val="fr-FR"/>
        </w:rPr>
        <w:t>d'errance</w:t>
      </w:r>
      <w:r w:rsidR="00E266A6" w:rsidRPr="00694194">
        <w:rPr>
          <w:b/>
          <w:bCs/>
          <w:i/>
          <w:iCs/>
          <w:color w:val="660033"/>
          <w:lang w:val="fr-FR"/>
        </w:rPr>
        <w:t xml:space="preserve"> </w:t>
      </w:r>
      <w:r w:rsidRPr="00694194">
        <w:rPr>
          <w:i/>
          <w:iCs/>
          <w:color w:val="660033"/>
          <w:lang w:val="fr-FR"/>
        </w:rPr>
        <w:t>dans le Désert, ainsi que toutes les Galouyot (Exils) et malheurs qui ont frappé notre Peuple à la date du retour des Meraglim n'ont pas totalement annulé leur grandeur de "Tsadikim" …</w:t>
      </w:r>
    </w:p>
    <w:p w14:paraId="6CF91095" w14:textId="4FF8F268" w:rsidR="008E7B8D" w:rsidRPr="00694194" w:rsidRDefault="008E7B8D" w:rsidP="00204CA9">
      <w:pPr>
        <w:bidi w:val="0"/>
        <w:jc w:val="both"/>
        <w:rPr>
          <w:b/>
          <w:bCs/>
          <w:i/>
          <w:iCs/>
          <w:color w:val="660033"/>
          <w:lang w:val="fr-FR"/>
        </w:rPr>
      </w:pPr>
      <w:r w:rsidRPr="00694194">
        <w:rPr>
          <w:i/>
          <w:iCs/>
          <w:color w:val="660033"/>
          <w:lang w:val="fr-FR"/>
        </w:rPr>
        <w:t xml:space="preserve">De plus, en amont de la faute des Meraglim, se manifeste </w:t>
      </w:r>
      <w:r w:rsidRPr="00694194">
        <w:rPr>
          <w:b/>
          <w:bCs/>
          <w:i/>
          <w:iCs/>
          <w:color w:val="660033"/>
          <w:lang w:val="fr-FR"/>
        </w:rPr>
        <w:t>la faute des Bené Israël eux-mêmes qui ont demandé à envoyer des explorateurs avant d'entrer dans le Pays que Hachem leur donne …</w:t>
      </w:r>
    </w:p>
    <w:p w14:paraId="764AEE88" w14:textId="67C0A481" w:rsidR="005147FF" w:rsidRPr="00694194" w:rsidRDefault="005147FF" w:rsidP="00204CA9">
      <w:pPr>
        <w:bidi w:val="0"/>
        <w:jc w:val="both"/>
        <w:rPr>
          <w:i/>
          <w:iCs/>
          <w:color w:val="660033"/>
          <w:lang w:val="fr-FR"/>
        </w:rPr>
      </w:pPr>
      <w:r w:rsidRPr="00694194">
        <w:rPr>
          <w:i/>
          <w:iCs/>
          <w:color w:val="660033"/>
          <w:lang w:val="fr-FR"/>
        </w:rPr>
        <w:t xml:space="preserve">Ces éléments accentuent </w:t>
      </w:r>
      <w:r w:rsidRPr="00694194">
        <w:rPr>
          <w:b/>
          <w:bCs/>
          <w:i/>
          <w:iCs/>
          <w:color w:val="660033"/>
          <w:lang w:val="fr-FR"/>
        </w:rPr>
        <w:t>l'énigme que constitue cet épisode tragique de notre Histoire</w:t>
      </w:r>
      <w:r w:rsidRPr="00694194">
        <w:rPr>
          <w:i/>
          <w:iCs/>
          <w:color w:val="660033"/>
          <w:lang w:val="fr-FR"/>
        </w:rPr>
        <w:t>.</w:t>
      </w:r>
    </w:p>
    <w:p w14:paraId="4D792615" w14:textId="1647F904" w:rsidR="005147FF" w:rsidRPr="00694194" w:rsidRDefault="005147FF" w:rsidP="00204CA9">
      <w:pPr>
        <w:bidi w:val="0"/>
        <w:jc w:val="both"/>
        <w:rPr>
          <w:i/>
          <w:iCs/>
          <w:color w:val="660033"/>
          <w:lang w:val="fr-FR"/>
        </w:rPr>
      </w:pPr>
      <w:r w:rsidRPr="00694194">
        <w:rPr>
          <w:i/>
          <w:iCs/>
          <w:color w:val="660033"/>
          <w:lang w:val="fr-FR"/>
        </w:rPr>
        <w:t xml:space="preserve">Toutefois, l'essentiel restera pour nous, non de comprendre le fait "historique", mais </w:t>
      </w:r>
      <w:r w:rsidR="0033483D" w:rsidRPr="00694194">
        <w:rPr>
          <w:i/>
          <w:iCs/>
          <w:color w:val="660033"/>
          <w:lang w:val="fr-FR"/>
        </w:rPr>
        <w:t xml:space="preserve">de </w:t>
      </w:r>
      <w:r w:rsidR="0033483D" w:rsidRPr="00694194">
        <w:rPr>
          <w:b/>
          <w:bCs/>
          <w:i/>
          <w:iCs/>
          <w:color w:val="660033"/>
          <w:lang w:val="fr-FR"/>
        </w:rPr>
        <w:t>percevoir l'enseignement pratique qui doit en découler pour nous-mêmes !</w:t>
      </w:r>
      <w:r w:rsidR="0033483D" w:rsidRPr="00694194">
        <w:rPr>
          <w:i/>
          <w:iCs/>
          <w:color w:val="660033"/>
          <w:lang w:val="fr-FR"/>
        </w:rPr>
        <w:t xml:space="preserve"> La Torah n'est pas un "Livre d'histoire", mais un Guide pour l'existence individuelle et collective !</w:t>
      </w:r>
    </w:p>
    <w:p w14:paraId="15E3EEB4" w14:textId="583ACA1D" w:rsidR="00E266A6" w:rsidRPr="00694194" w:rsidRDefault="008E7B8D" w:rsidP="00204CA9">
      <w:pPr>
        <w:bidi w:val="0"/>
        <w:jc w:val="both"/>
        <w:rPr>
          <w:i/>
          <w:iCs/>
          <w:color w:val="660033"/>
          <w:lang w:val="fr-FR"/>
        </w:rPr>
      </w:pPr>
      <w:r w:rsidRPr="00694194">
        <w:rPr>
          <w:b/>
          <w:bCs/>
          <w:i/>
          <w:iCs/>
          <w:color w:val="660033"/>
          <w:lang w:val="fr-FR"/>
        </w:rPr>
        <w:t>Rav Dessler</w:t>
      </w:r>
      <w:r w:rsidRPr="00694194">
        <w:rPr>
          <w:i/>
          <w:iCs/>
          <w:color w:val="660033"/>
          <w:lang w:val="fr-FR"/>
        </w:rPr>
        <w:t xml:space="preserve"> consacre un chapitre (Mikhtav MeEliahou I, p.187) à l'étude de l</w:t>
      </w:r>
      <w:r w:rsidRPr="00694194">
        <w:rPr>
          <w:b/>
          <w:bCs/>
          <w:i/>
          <w:iCs/>
          <w:color w:val="660033"/>
          <w:lang w:val="fr-FR"/>
        </w:rPr>
        <w:t>'équilibre</w:t>
      </w:r>
      <w:r w:rsidRPr="00694194">
        <w:rPr>
          <w:i/>
          <w:iCs/>
          <w:color w:val="660033"/>
          <w:lang w:val="fr-FR"/>
        </w:rPr>
        <w:t xml:space="preserve"> à donner entre le </w:t>
      </w:r>
      <w:r w:rsidRPr="00694194">
        <w:rPr>
          <w:b/>
          <w:bCs/>
          <w:i/>
          <w:iCs/>
          <w:color w:val="660033"/>
          <w:lang w:val="fr-FR"/>
        </w:rPr>
        <w:t>Bita'hon</w:t>
      </w:r>
      <w:r w:rsidRPr="00694194">
        <w:rPr>
          <w:i/>
          <w:iCs/>
          <w:color w:val="660033"/>
          <w:lang w:val="fr-FR"/>
        </w:rPr>
        <w:t xml:space="preserve"> (</w:t>
      </w:r>
      <w:r w:rsidR="00703FE9" w:rsidRPr="00694194">
        <w:rPr>
          <w:i/>
          <w:iCs/>
          <w:color w:val="660033"/>
          <w:lang w:val="fr-FR"/>
        </w:rPr>
        <w:t xml:space="preserve">la </w:t>
      </w:r>
      <w:r w:rsidRPr="00694194">
        <w:rPr>
          <w:i/>
          <w:iCs/>
          <w:color w:val="660033"/>
          <w:lang w:val="fr-FR"/>
        </w:rPr>
        <w:t xml:space="preserve">Confiance en Hachem) et la </w:t>
      </w:r>
      <w:r w:rsidRPr="00694194">
        <w:rPr>
          <w:b/>
          <w:bCs/>
          <w:i/>
          <w:iCs/>
          <w:color w:val="660033"/>
          <w:lang w:val="fr-FR"/>
        </w:rPr>
        <w:t>Hichtadlout</w:t>
      </w:r>
      <w:r w:rsidRPr="00694194">
        <w:rPr>
          <w:i/>
          <w:iCs/>
          <w:color w:val="660033"/>
          <w:lang w:val="fr-FR"/>
        </w:rPr>
        <w:t xml:space="preserve"> (</w:t>
      </w:r>
      <w:r w:rsidR="00703FE9" w:rsidRPr="00694194">
        <w:rPr>
          <w:i/>
          <w:iCs/>
          <w:color w:val="660033"/>
          <w:lang w:val="fr-FR"/>
        </w:rPr>
        <w:t>l'</w:t>
      </w:r>
      <w:r w:rsidRPr="00694194">
        <w:rPr>
          <w:i/>
          <w:iCs/>
          <w:color w:val="660033"/>
          <w:lang w:val="fr-FR"/>
        </w:rPr>
        <w:t xml:space="preserve">effort personnel). Il centre son analyse sur l'épisode des Meraglim. Il souligne que la Hichtadlout n'est pas un besoin d'efficacité, car tout est accompli en réalité par Hachem. La Hichtadlout n'est nécessaire que suite à la faute d'Adam Harichone, et ne sert que </w:t>
      </w:r>
      <w:r w:rsidRPr="00694194">
        <w:rPr>
          <w:b/>
          <w:bCs/>
          <w:i/>
          <w:iCs/>
          <w:color w:val="660033"/>
          <w:lang w:val="fr-FR"/>
        </w:rPr>
        <w:t xml:space="preserve">d'épreuve pour l'Homme </w:t>
      </w:r>
      <w:r w:rsidR="00703FE9" w:rsidRPr="00694194">
        <w:rPr>
          <w:b/>
          <w:bCs/>
          <w:i/>
          <w:iCs/>
          <w:color w:val="660033"/>
          <w:lang w:val="fr-FR"/>
        </w:rPr>
        <w:t xml:space="preserve">afin de </w:t>
      </w:r>
      <w:r w:rsidRPr="00694194">
        <w:rPr>
          <w:b/>
          <w:bCs/>
          <w:i/>
          <w:iCs/>
          <w:color w:val="660033"/>
          <w:lang w:val="fr-FR"/>
        </w:rPr>
        <w:t>surmonter les apparences de fonctionnement naturel du Monde.</w:t>
      </w:r>
      <w:r w:rsidRPr="00694194">
        <w:rPr>
          <w:i/>
          <w:iCs/>
          <w:color w:val="660033"/>
          <w:lang w:val="fr-FR"/>
        </w:rPr>
        <w:t xml:space="preserve"> Pour </w:t>
      </w:r>
      <w:r w:rsidR="00E266A6" w:rsidRPr="00694194">
        <w:rPr>
          <w:i/>
          <w:iCs/>
          <w:color w:val="660033"/>
          <w:lang w:val="fr-FR"/>
        </w:rPr>
        <w:t xml:space="preserve">atteindre </w:t>
      </w:r>
      <w:r w:rsidRPr="00694194">
        <w:rPr>
          <w:i/>
          <w:iCs/>
          <w:color w:val="660033"/>
          <w:lang w:val="fr-FR"/>
        </w:rPr>
        <w:t xml:space="preserve">ce but, </w:t>
      </w:r>
      <w:r w:rsidRPr="00694194">
        <w:rPr>
          <w:b/>
          <w:bCs/>
          <w:i/>
          <w:iCs/>
          <w:color w:val="660033"/>
          <w:lang w:val="fr-FR"/>
        </w:rPr>
        <w:t>une Hichtadlout minimum suffirait</w:t>
      </w:r>
      <w:r w:rsidRPr="00694194">
        <w:rPr>
          <w:i/>
          <w:iCs/>
          <w:color w:val="660033"/>
          <w:lang w:val="fr-FR"/>
        </w:rPr>
        <w:t>, et tout ce qu'</w:t>
      </w:r>
      <w:r w:rsidR="00181642" w:rsidRPr="00694194">
        <w:rPr>
          <w:i/>
          <w:iCs/>
          <w:color w:val="660033"/>
          <w:lang w:val="fr-FR"/>
        </w:rPr>
        <w:t>un homme</w:t>
      </w:r>
      <w:r w:rsidRPr="00694194">
        <w:rPr>
          <w:i/>
          <w:iCs/>
          <w:color w:val="660033"/>
          <w:lang w:val="fr-FR"/>
        </w:rPr>
        <w:t xml:space="preserve"> ajoute ne vient que de l'impression </w:t>
      </w:r>
      <w:r w:rsidR="00181642" w:rsidRPr="00694194">
        <w:rPr>
          <w:i/>
          <w:iCs/>
          <w:color w:val="660033"/>
          <w:lang w:val="fr-FR"/>
        </w:rPr>
        <w:t xml:space="preserve">d'un monde régi par la nature. </w:t>
      </w:r>
    </w:p>
    <w:p w14:paraId="0D9F3292" w14:textId="4EE7316B" w:rsidR="00E266A6" w:rsidRPr="00694194" w:rsidRDefault="00181642" w:rsidP="00E266A6">
      <w:pPr>
        <w:bidi w:val="0"/>
        <w:jc w:val="both"/>
        <w:rPr>
          <w:i/>
          <w:iCs/>
          <w:color w:val="660033"/>
          <w:lang w:val="fr-FR"/>
        </w:rPr>
      </w:pPr>
      <w:r w:rsidRPr="00694194">
        <w:rPr>
          <w:i/>
          <w:iCs/>
          <w:color w:val="660033"/>
          <w:lang w:val="fr-FR"/>
        </w:rPr>
        <w:t>Rav Dessler explique d'abord la faute des Bené Israël, qui pensaient viser dans leur demande un objectif de Kiddouch Hachem ("Sanctification du Nom de Hachem") en révélant les cachettes des trésors des Cananéens (p.191). Mais en réalité cet argument voilait une faille légère dans leur Bita'hon et une tendance imperceptible vers la Hichtadlout. Rav Dessler</w:t>
      </w:r>
      <w:r w:rsidR="00E266A6" w:rsidRPr="00694194">
        <w:rPr>
          <w:i/>
          <w:iCs/>
          <w:color w:val="660033"/>
          <w:lang w:val="fr-FR"/>
        </w:rPr>
        <w:t xml:space="preserve"> souligne que</w:t>
      </w:r>
      <w:r w:rsidR="00E266A6" w:rsidRPr="00694194">
        <w:rPr>
          <w:b/>
          <w:bCs/>
          <w:i/>
          <w:iCs/>
          <w:color w:val="660033"/>
          <w:lang w:val="fr-FR"/>
        </w:rPr>
        <w:t xml:space="preserve"> </w:t>
      </w:r>
      <w:r w:rsidRPr="00694194">
        <w:rPr>
          <w:b/>
          <w:bCs/>
          <w:i/>
          <w:iCs/>
          <w:color w:val="660033"/>
          <w:lang w:val="fr-FR"/>
        </w:rPr>
        <w:t xml:space="preserve">les Bené Israël qui vivaient depuis la Sortie d'Egypte </w:t>
      </w:r>
      <w:r w:rsidR="00E266A6" w:rsidRPr="00694194">
        <w:rPr>
          <w:b/>
          <w:bCs/>
          <w:i/>
          <w:iCs/>
          <w:color w:val="660033"/>
          <w:lang w:val="fr-FR"/>
        </w:rPr>
        <w:t xml:space="preserve">dans </w:t>
      </w:r>
      <w:r w:rsidRPr="00694194">
        <w:rPr>
          <w:b/>
          <w:bCs/>
          <w:i/>
          <w:iCs/>
          <w:color w:val="660033"/>
          <w:lang w:val="fr-FR"/>
        </w:rPr>
        <w:t xml:space="preserve">un </w:t>
      </w:r>
      <w:r w:rsidRPr="00694194">
        <w:rPr>
          <w:b/>
          <w:bCs/>
          <w:i/>
          <w:iCs/>
          <w:color w:val="660033"/>
          <w:lang w:val="fr-FR"/>
        </w:rPr>
        <w:lastRenderedPageBreak/>
        <w:t xml:space="preserve">Monde régenté </w:t>
      </w:r>
      <w:r w:rsidR="00E266A6" w:rsidRPr="00694194">
        <w:rPr>
          <w:b/>
          <w:bCs/>
          <w:i/>
          <w:iCs/>
          <w:color w:val="660033"/>
          <w:lang w:val="fr-FR"/>
        </w:rPr>
        <w:t xml:space="preserve">exclusivement </w:t>
      </w:r>
      <w:r w:rsidRPr="00694194">
        <w:rPr>
          <w:b/>
          <w:bCs/>
          <w:i/>
          <w:iCs/>
          <w:color w:val="660033"/>
          <w:lang w:val="fr-FR"/>
        </w:rPr>
        <w:t>par les Nissim (Miracles) manifestes n'auraient pas dû faire appel du tout à la moindre Hichtadlout</w:t>
      </w:r>
      <w:r w:rsidRPr="00694194">
        <w:rPr>
          <w:i/>
          <w:iCs/>
          <w:color w:val="660033"/>
          <w:lang w:val="fr-FR"/>
        </w:rPr>
        <w:t xml:space="preserve">. Leur démarche dénotait ainsi </w:t>
      </w:r>
      <w:r w:rsidRPr="00694194">
        <w:rPr>
          <w:b/>
          <w:bCs/>
          <w:i/>
          <w:iCs/>
          <w:color w:val="660033"/>
          <w:lang w:val="fr-FR"/>
        </w:rPr>
        <w:t>un recul de leur Bita'hon</w:t>
      </w:r>
      <w:r w:rsidRPr="00694194">
        <w:rPr>
          <w:i/>
          <w:iCs/>
          <w:color w:val="660033"/>
          <w:lang w:val="fr-FR"/>
        </w:rPr>
        <w:t xml:space="preserve">. Moché Rabénou agréa leur demande, selon leur niveau actuel d'affaiblissement. </w:t>
      </w:r>
    </w:p>
    <w:p w14:paraId="770110BF" w14:textId="01C2B946" w:rsidR="00E266A6" w:rsidRPr="00694194" w:rsidRDefault="0003031A" w:rsidP="00E266A6">
      <w:pPr>
        <w:bidi w:val="0"/>
        <w:jc w:val="both"/>
        <w:rPr>
          <w:i/>
          <w:iCs/>
          <w:color w:val="660033"/>
          <w:lang w:val="fr-FR"/>
        </w:rPr>
      </w:pPr>
      <w:r w:rsidRPr="00694194">
        <w:rPr>
          <w:i/>
          <w:iCs/>
          <w:color w:val="660033"/>
          <w:lang w:val="fr-FR"/>
        </w:rPr>
        <w:t xml:space="preserve">Rav Dessler cite le Ramban qui dit qu'ils auraient dû </w:t>
      </w:r>
      <w:r w:rsidRPr="00694194">
        <w:rPr>
          <w:b/>
          <w:bCs/>
          <w:i/>
          <w:iCs/>
          <w:color w:val="660033"/>
          <w:lang w:val="fr-FR"/>
        </w:rPr>
        <w:t>suivre le Anan</w:t>
      </w:r>
      <w:r w:rsidRPr="00694194">
        <w:rPr>
          <w:i/>
          <w:iCs/>
          <w:color w:val="660033"/>
          <w:lang w:val="fr-FR"/>
        </w:rPr>
        <w:t xml:space="preserve"> (</w:t>
      </w:r>
      <w:r w:rsidR="00E266A6" w:rsidRPr="00694194">
        <w:rPr>
          <w:i/>
          <w:iCs/>
          <w:color w:val="660033"/>
          <w:lang w:val="fr-FR"/>
        </w:rPr>
        <w:t xml:space="preserve">la </w:t>
      </w:r>
      <w:r w:rsidRPr="00694194">
        <w:rPr>
          <w:i/>
          <w:iCs/>
          <w:color w:val="660033"/>
          <w:lang w:val="fr-FR"/>
        </w:rPr>
        <w:t>Nuée</w:t>
      </w:r>
      <w:r w:rsidR="00E266A6" w:rsidRPr="00694194">
        <w:rPr>
          <w:i/>
          <w:iCs/>
          <w:color w:val="660033"/>
          <w:lang w:val="fr-FR"/>
        </w:rPr>
        <w:t xml:space="preserve"> </w:t>
      </w:r>
      <w:r w:rsidR="00BB60B5" w:rsidRPr="00694194">
        <w:rPr>
          <w:i/>
          <w:iCs/>
          <w:color w:val="660033"/>
          <w:lang w:val="fr-FR"/>
        </w:rPr>
        <w:t>qui les guidait)</w:t>
      </w:r>
      <w:r w:rsidRPr="00694194">
        <w:rPr>
          <w:i/>
          <w:iCs/>
          <w:color w:val="660033"/>
          <w:lang w:val="fr-FR"/>
        </w:rPr>
        <w:t xml:space="preserve"> </w:t>
      </w:r>
      <w:r w:rsidRPr="00694194">
        <w:rPr>
          <w:b/>
          <w:bCs/>
          <w:i/>
          <w:iCs/>
          <w:color w:val="660033"/>
          <w:lang w:val="fr-FR"/>
        </w:rPr>
        <w:t xml:space="preserve">sans soulever la moindre question. </w:t>
      </w:r>
      <w:r w:rsidRPr="00694194">
        <w:rPr>
          <w:i/>
          <w:iCs/>
          <w:color w:val="660033"/>
          <w:lang w:val="fr-FR"/>
        </w:rPr>
        <w:t xml:space="preserve">Il rapporte encore l'explication du Maharal qui dit que la faute des Meraglim eux-mêmes découlait de l'influence du "mandant" (les Bené Israël) dans la démarche du "mandataire" (les Meraglim). La faute des Bené Israël s'est communiquée aux Meraglim. </w:t>
      </w:r>
    </w:p>
    <w:p w14:paraId="51C7E6C6" w14:textId="09DCCF15" w:rsidR="008E7B8D" w:rsidRPr="00694194" w:rsidRDefault="0003031A" w:rsidP="00E266A6">
      <w:pPr>
        <w:bidi w:val="0"/>
        <w:jc w:val="both"/>
        <w:rPr>
          <w:i/>
          <w:iCs/>
          <w:color w:val="660033"/>
          <w:lang w:val="fr-FR"/>
        </w:rPr>
      </w:pPr>
      <w:r w:rsidRPr="00694194">
        <w:rPr>
          <w:i/>
          <w:iCs/>
          <w:color w:val="660033"/>
          <w:lang w:val="fr-FR"/>
        </w:rPr>
        <w:t xml:space="preserve">Rav Dessler conclut que le "mensonge" des élans profonds "inconscients" de l'homme n'occulte jamais totalement la "vérité" essentielle, et </w:t>
      </w:r>
      <w:r w:rsidRPr="00694194">
        <w:rPr>
          <w:b/>
          <w:bCs/>
          <w:i/>
          <w:iCs/>
          <w:color w:val="660033"/>
          <w:lang w:val="fr-FR"/>
        </w:rPr>
        <w:t>chacun est à même de discerner la "vraie vérité"</w:t>
      </w:r>
      <w:r w:rsidRPr="00694194">
        <w:rPr>
          <w:i/>
          <w:iCs/>
          <w:color w:val="660033"/>
          <w:lang w:val="fr-FR"/>
        </w:rPr>
        <w:t xml:space="preserve"> !</w:t>
      </w:r>
    </w:p>
    <w:p w14:paraId="67E5167D" w14:textId="3F7820FA" w:rsidR="00E266A6" w:rsidRPr="00694194" w:rsidRDefault="0003031A" w:rsidP="00204CA9">
      <w:pPr>
        <w:bidi w:val="0"/>
        <w:jc w:val="both"/>
        <w:rPr>
          <w:i/>
          <w:iCs/>
          <w:color w:val="660033"/>
          <w:lang w:val="fr-FR"/>
        </w:rPr>
      </w:pPr>
      <w:r w:rsidRPr="00694194">
        <w:rPr>
          <w:i/>
          <w:iCs/>
          <w:color w:val="660033"/>
          <w:lang w:val="fr-FR"/>
        </w:rPr>
        <w:t xml:space="preserve">Rav David Powarski (Yichmerou Daat, p.216) fait une analyse précise des enjeux de la mission des Meraglim. Il attire notre attention sur le risque énorme que courraient les Meraglim d'être perçus </w:t>
      </w:r>
      <w:r w:rsidR="00E277C2" w:rsidRPr="00694194">
        <w:rPr>
          <w:i/>
          <w:iCs/>
          <w:color w:val="660033"/>
          <w:lang w:val="fr-FR"/>
        </w:rPr>
        <w:t xml:space="preserve">par les Cananéens </w:t>
      </w:r>
      <w:r w:rsidRPr="00694194">
        <w:rPr>
          <w:i/>
          <w:iCs/>
          <w:color w:val="660033"/>
          <w:lang w:val="fr-FR"/>
        </w:rPr>
        <w:t xml:space="preserve">comme </w:t>
      </w:r>
      <w:r w:rsidR="00E277C2" w:rsidRPr="00694194">
        <w:rPr>
          <w:i/>
          <w:iCs/>
          <w:color w:val="660033"/>
          <w:lang w:val="fr-FR"/>
        </w:rPr>
        <w:t>des espions</w:t>
      </w:r>
      <w:r w:rsidRPr="00694194">
        <w:rPr>
          <w:i/>
          <w:iCs/>
          <w:color w:val="660033"/>
          <w:lang w:val="fr-FR"/>
        </w:rPr>
        <w:t xml:space="preserve"> et d'être tués sur place par les </w:t>
      </w:r>
      <w:r w:rsidR="00E266A6" w:rsidRPr="00694194">
        <w:rPr>
          <w:i/>
          <w:iCs/>
          <w:color w:val="660033"/>
          <w:lang w:val="fr-FR"/>
        </w:rPr>
        <w:t>C</w:t>
      </w:r>
      <w:r w:rsidRPr="00694194">
        <w:rPr>
          <w:i/>
          <w:iCs/>
          <w:color w:val="660033"/>
          <w:lang w:val="fr-FR"/>
        </w:rPr>
        <w:t xml:space="preserve">ananéens. Il dit </w:t>
      </w:r>
      <w:r w:rsidR="009F13FC" w:rsidRPr="00694194">
        <w:rPr>
          <w:b/>
          <w:bCs/>
          <w:i/>
          <w:iCs/>
          <w:color w:val="660033"/>
          <w:lang w:val="fr-FR"/>
        </w:rPr>
        <w:t xml:space="preserve">qu'au regard des risques </w:t>
      </w:r>
      <w:r w:rsidR="00C75376" w:rsidRPr="00694194">
        <w:rPr>
          <w:b/>
          <w:bCs/>
          <w:i/>
          <w:iCs/>
          <w:color w:val="660033"/>
          <w:lang w:val="fr-FR"/>
        </w:rPr>
        <w:t>encourus, leur</w:t>
      </w:r>
      <w:r w:rsidRPr="00694194">
        <w:rPr>
          <w:b/>
          <w:bCs/>
          <w:i/>
          <w:iCs/>
          <w:color w:val="660033"/>
          <w:lang w:val="fr-FR"/>
        </w:rPr>
        <w:t xml:space="preserve"> dévouement à l'accomplissement de la mission </w:t>
      </w:r>
      <w:r w:rsidR="009F13FC" w:rsidRPr="00694194">
        <w:rPr>
          <w:b/>
          <w:bCs/>
          <w:i/>
          <w:iCs/>
          <w:color w:val="660033"/>
          <w:lang w:val="fr-FR"/>
        </w:rPr>
        <w:t xml:space="preserve">se révèle </w:t>
      </w:r>
      <w:r w:rsidRPr="00694194">
        <w:rPr>
          <w:b/>
          <w:bCs/>
          <w:i/>
          <w:iCs/>
          <w:color w:val="660033"/>
          <w:lang w:val="fr-FR"/>
        </w:rPr>
        <w:t>sans réserve.</w:t>
      </w:r>
      <w:r w:rsidRPr="00694194">
        <w:rPr>
          <w:i/>
          <w:iCs/>
          <w:color w:val="660033"/>
          <w:lang w:val="fr-FR"/>
        </w:rPr>
        <w:t xml:space="preserve"> </w:t>
      </w:r>
    </w:p>
    <w:p w14:paraId="451D00A9" w14:textId="77777777" w:rsidR="00E266A6" w:rsidRPr="00694194" w:rsidRDefault="0003031A" w:rsidP="00E266A6">
      <w:pPr>
        <w:bidi w:val="0"/>
        <w:jc w:val="both"/>
        <w:rPr>
          <w:i/>
          <w:iCs/>
          <w:color w:val="660033"/>
          <w:lang w:val="fr-FR"/>
        </w:rPr>
      </w:pPr>
      <w:r w:rsidRPr="00694194">
        <w:rPr>
          <w:i/>
          <w:iCs/>
          <w:color w:val="660033"/>
          <w:lang w:val="fr-FR"/>
        </w:rPr>
        <w:t xml:space="preserve">Toutefois </w:t>
      </w:r>
      <w:r w:rsidRPr="00694194">
        <w:rPr>
          <w:b/>
          <w:bCs/>
          <w:i/>
          <w:iCs/>
          <w:color w:val="660033"/>
          <w:lang w:val="fr-FR"/>
        </w:rPr>
        <w:t xml:space="preserve">une légère faille au plus profond d'eux-mêmes suffit à </w:t>
      </w:r>
      <w:r w:rsidR="00EC148F" w:rsidRPr="00694194">
        <w:rPr>
          <w:b/>
          <w:bCs/>
          <w:i/>
          <w:iCs/>
          <w:color w:val="660033"/>
          <w:lang w:val="fr-FR"/>
        </w:rPr>
        <w:t xml:space="preserve">les </w:t>
      </w:r>
      <w:r w:rsidRPr="00694194">
        <w:rPr>
          <w:b/>
          <w:bCs/>
          <w:i/>
          <w:iCs/>
          <w:color w:val="660033"/>
          <w:lang w:val="fr-FR"/>
        </w:rPr>
        <w:t xml:space="preserve">faire basculer </w:t>
      </w:r>
      <w:r w:rsidR="00EC148F" w:rsidRPr="00694194">
        <w:rPr>
          <w:b/>
          <w:bCs/>
          <w:i/>
          <w:iCs/>
          <w:color w:val="660033"/>
          <w:lang w:val="fr-FR"/>
        </w:rPr>
        <w:t>dans la faute</w:t>
      </w:r>
      <w:r w:rsidR="00EC148F" w:rsidRPr="00694194">
        <w:rPr>
          <w:i/>
          <w:iCs/>
          <w:color w:val="660033"/>
          <w:lang w:val="fr-FR"/>
        </w:rPr>
        <w:t xml:space="preserve">. </w:t>
      </w:r>
    </w:p>
    <w:p w14:paraId="6B1FAB2C" w14:textId="528CE40C" w:rsidR="00157891" w:rsidRPr="00694194" w:rsidRDefault="00EC148F" w:rsidP="00E266A6">
      <w:pPr>
        <w:bidi w:val="0"/>
        <w:jc w:val="both"/>
        <w:rPr>
          <w:i/>
          <w:iCs/>
          <w:color w:val="660033"/>
          <w:lang w:val="fr-FR"/>
        </w:rPr>
      </w:pPr>
      <w:r w:rsidRPr="00694194">
        <w:rPr>
          <w:i/>
          <w:iCs/>
          <w:color w:val="660033"/>
          <w:lang w:val="fr-FR"/>
        </w:rPr>
        <w:t>Rav Powarski dit que les Meraglim ne pouvaient pas ignorer les risques aussi bien "moraux" que physiques, mais étaient confiants dans la protection que leur apporterait la mission de Mitsva. De fait</w:t>
      </w:r>
      <w:r w:rsidR="00E266A6" w:rsidRPr="00694194">
        <w:rPr>
          <w:i/>
          <w:iCs/>
          <w:color w:val="660033"/>
          <w:lang w:val="fr-FR"/>
        </w:rPr>
        <w:t>,</w:t>
      </w:r>
      <w:r w:rsidRPr="00694194">
        <w:rPr>
          <w:i/>
          <w:iCs/>
          <w:color w:val="660033"/>
          <w:lang w:val="fr-FR"/>
        </w:rPr>
        <w:t xml:space="preserve"> tout ce qu'ils décrivirent était exact, et seul le regard négatif qu'ils appliquaient à chaque élément était faussé</w:t>
      </w:r>
      <w:r w:rsidR="00BB60B5" w:rsidRPr="00694194">
        <w:rPr>
          <w:i/>
          <w:iCs/>
          <w:color w:val="660033"/>
          <w:lang w:val="fr-FR"/>
        </w:rPr>
        <w:t xml:space="preserve"> par leurs "préjugés"</w:t>
      </w:r>
      <w:r w:rsidRPr="00694194">
        <w:rPr>
          <w:i/>
          <w:iCs/>
          <w:color w:val="660033"/>
          <w:lang w:val="fr-FR"/>
        </w:rPr>
        <w:t xml:space="preserve">. Par </w:t>
      </w:r>
      <w:r w:rsidR="00C75376" w:rsidRPr="00694194">
        <w:rPr>
          <w:i/>
          <w:iCs/>
          <w:color w:val="660033"/>
          <w:lang w:val="fr-FR"/>
        </w:rPr>
        <w:t>exemple, le</w:t>
      </w:r>
      <w:r w:rsidRPr="00694194">
        <w:rPr>
          <w:i/>
          <w:iCs/>
          <w:color w:val="660033"/>
          <w:lang w:val="fr-FR"/>
        </w:rPr>
        <w:t xml:space="preserve"> fait que les notables des villes</w:t>
      </w:r>
      <w:r w:rsidR="00157891" w:rsidRPr="00694194">
        <w:rPr>
          <w:i/>
          <w:iCs/>
          <w:color w:val="660033"/>
          <w:lang w:val="fr-FR"/>
        </w:rPr>
        <w:t xml:space="preserve"> mourraient </w:t>
      </w:r>
      <w:r w:rsidR="00BB60B5" w:rsidRPr="00694194">
        <w:rPr>
          <w:i/>
          <w:iCs/>
          <w:color w:val="660033"/>
          <w:lang w:val="fr-FR"/>
        </w:rPr>
        <w:t>au moment du passage des</w:t>
      </w:r>
      <w:r w:rsidR="00157891" w:rsidRPr="00694194">
        <w:rPr>
          <w:i/>
          <w:iCs/>
          <w:color w:val="660033"/>
          <w:lang w:val="fr-FR"/>
        </w:rPr>
        <w:t xml:space="preserve"> Meraglim</w:t>
      </w:r>
      <w:r w:rsidR="00BB60B5" w:rsidRPr="00694194">
        <w:rPr>
          <w:i/>
          <w:iCs/>
          <w:color w:val="660033"/>
          <w:lang w:val="fr-FR"/>
        </w:rPr>
        <w:t xml:space="preserve"> é</w:t>
      </w:r>
      <w:r w:rsidR="00157891" w:rsidRPr="00694194">
        <w:rPr>
          <w:i/>
          <w:iCs/>
          <w:color w:val="660033"/>
          <w:lang w:val="fr-FR"/>
        </w:rPr>
        <w:t>tait</w:t>
      </w:r>
      <w:r w:rsidRPr="00694194">
        <w:rPr>
          <w:i/>
          <w:iCs/>
          <w:color w:val="660033"/>
          <w:lang w:val="fr-FR"/>
        </w:rPr>
        <w:t xml:space="preserve"> voulu par Hachem </w:t>
      </w:r>
      <w:r w:rsidR="00157891" w:rsidRPr="00694194">
        <w:rPr>
          <w:i/>
          <w:iCs/>
          <w:color w:val="660033"/>
          <w:lang w:val="fr-FR"/>
        </w:rPr>
        <w:t xml:space="preserve">afin de </w:t>
      </w:r>
      <w:r w:rsidRPr="00694194">
        <w:rPr>
          <w:i/>
          <w:iCs/>
          <w:color w:val="660033"/>
          <w:lang w:val="fr-FR"/>
        </w:rPr>
        <w:t xml:space="preserve">détourner l'attention de la population sur leur passage, les amena à considérer que la Terre était génératrice de difficultés vitales … et ainsi </w:t>
      </w:r>
      <w:r w:rsidR="00157891" w:rsidRPr="00694194">
        <w:rPr>
          <w:i/>
          <w:iCs/>
          <w:color w:val="660033"/>
          <w:lang w:val="fr-FR"/>
        </w:rPr>
        <w:t xml:space="preserve">pour </w:t>
      </w:r>
      <w:r w:rsidRPr="00694194">
        <w:rPr>
          <w:i/>
          <w:iCs/>
          <w:color w:val="660033"/>
          <w:lang w:val="fr-FR"/>
        </w:rPr>
        <w:t xml:space="preserve">tout … </w:t>
      </w:r>
    </w:p>
    <w:p w14:paraId="3DF0EE8D" w14:textId="54AC0F53" w:rsidR="00157891" w:rsidRPr="00694194" w:rsidRDefault="00EC148F" w:rsidP="00157891">
      <w:pPr>
        <w:bidi w:val="0"/>
        <w:spacing w:after="0"/>
        <w:jc w:val="both"/>
        <w:rPr>
          <w:i/>
          <w:iCs/>
          <w:color w:val="660033"/>
          <w:lang w:val="fr-FR"/>
        </w:rPr>
      </w:pPr>
      <w:r w:rsidRPr="00694194">
        <w:rPr>
          <w:i/>
          <w:iCs/>
          <w:color w:val="660033"/>
          <w:lang w:val="fr-FR"/>
        </w:rPr>
        <w:t xml:space="preserve">Leur faute s'exprima (Ramban) par le mot </w:t>
      </w:r>
      <w:r w:rsidRPr="00694194">
        <w:rPr>
          <w:b/>
          <w:bCs/>
          <w:i/>
          <w:iCs/>
          <w:color w:val="660033"/>
          <w:lang w:val="fr-FR"/>
        </w:rPr>
        <w:t>"Efess"</w:t>
      </w:r>
      <w:r w:rsidRPr="00694194">
        <w:rPr>
          <w:i/>
          <w:iCs/>
          <w:color w:val="660033"/>
          <w:lang w:val="fr-FR"/>
        </w:rPr>
        <w:t xml:space="preserve"> ("mais") (13, 28) qui vint </w:t>
      </w:r>
      <w:r w:rsidRPr="00694194">
        <w:rPr>
          <w:b/>
          <w:bCs/>
          <w:i/>
          <w:iCs/>
          <w:color w:val="660033"/>
          <w:lang w:val="fr-FR"/>
        </w:rPr>
        <w:t xml:space="preserve">dévaloriser </w:t>
      </w:r>
      <w:r w:rsidR="00B90F03" w:rsidRPr="00694194">
        <w:rPr>
          <w:b/>
          <w:bCs/>
          <w:i/>
          <w:iCs/>
          <w:color w:val="660033"/>
          <w:lang w:val="fr-FR"/>
        </w:rPr>
        <w:t>toutes les qualités du Pays</w:t>
      </w:r>
      <w:r w:rsidR="00B90F03" w:rsidRPr="00694194">
        <w:rPr>
          <w:i/>
          <w:iCs/>
          <w:color w:val="660033"/>
          <w:lang w:val="fr-FR"/>
        </w:rPr>
        <w:t xml:space="preserve"> en affirmant que sa population était invincible …</w:t>
      </w:r>
      <w:r w:rsidR="009F13FC" w:rsidRPr="00694194">
        <w:rPr>
          <w:i/>
          <w:iCs/>
          <w:color w:val="660033"/>
          <w:lang w:val="fr-FR"/>
        </w:rPr>
        <w:t xml:space="preserve"> Rav Powarski </w:t>
      </w:r>
      <w:r w:rsidR="00DF2D27" w:rsidRPr="00694194">
        <w:rPr>
          <w:i/>
          <w:iCs/>
          <w:color w:val="660033"/>
          <w:lang w:val="fr-FR"/>
        </w:rPr>
        <w:t>(p.221)</w:t>
      </w:r>
      <w:r w:rsidR="009F13FC" w:rsidRPr="00694194">
        <w:rPr>
          <w:i/>
          <w:iCs/>
          <w:color w:val="660033"/>
          <w:lang w:val="fr-FR"/>
        </w:rPr>
        <w:t>, cit</w:t>
      </w:r>
      <w:r w:rsidR="00157891" w:rsidRPr="00694194">
        <w:rPr>
          <w:i/>
          <w:iCs/>
          <w:color w:val="660033"/>
          <w:lang w:val="fr-FR"/>
        </w:rPr>
        <w:t>e</w:t>
      </w:r>
      <w:r w:rsidR="009F13FC" w:rsidRPr="00694194">
        <w:rPr>
          <w:i/>
          <w:iCs/>
          <w:color w:val="660033"/>
          <w:lang w:val="fr-FR"/>
        </w:rPr>
        <w:t xml:space="preserve"> Rabbi Yerou'ham Levovitz (Daat 'Hokhma OuMoussar, I, 69)</w:t>
      </w:r>
      <w:r w:rsidR="00157891" w:rsidRPr="00694194">
        <w:rPr>
          <w:i/>
          <w:iCs/>
          <w:color w:val="660033"/>
          <w:lang w:val="fr-FR"/>
        </w:rPr>
        <w:t xml:space="preserve"> </w:t>
      </w:r>
      <w:r w:rsidR="00BB60B5" w:rsidRPr="00694194">
        <w:rPr>
          <w:i/>
          <w:iCs/>
          <w:color w:val="660033"/>
          <w:lang w:val="fr-FR"/>
        </w:rPr>
        <w:t>qui</w:t>
      </w:r>
      <w:r w:rsidR="00157891" w:rsidRPr="00694194">
        <w:rPr>
          <w:i/>
          <w:iCs/>
          <w:color w:val="660033"/>
          <w:lang w:val="fr-FR"/>
        </w:rPr>
        <w:t xml:space="preserve"> explique </w:t>
      </w:r>
      <w:r w:rsidR="009F13FC" w:rsidRPr="00694194">
        <w:rPr>
          <w:i/>
          <w:iCs/>
          <w:color w:val="660033"/>
          <w:lang w:val="fr-FR"/>
        </w:rPr>
        <w:t>qu</w:t>
      </w:r>
      <w:r w:rsidR="00DF2D27" w:rsidRPr="00694194">
        <w:rPr>
          <w:i/>
          <w:iCs/>
          <w:color w:val="660033"/>
          <w:lang w:val="fr-FR"/>
        </w:rPr>
        <w:t xml:space="preserve">'il y a un contraste impressionnant entre les réactions des Meraglim face à cette épreuve, et la réaction de Ra'hav la prostituée cananéenne de </w:t>
      </w:r>
      <w:r w:rsidR="00C75376" w:rsidRPr="00694194">
        <w:rPr>
          <w:i/>
          <w:iCs/>
          <w:color w:val="660033"/>
          <w:lang w:val="fr-FR"/>
        </w:rPr>
        <w:t>Yeri'ho</w:t>
      </w:r>
      <w:r w:rsidR="00DF2D27" w:rsidRPr="00694194">
        <w:rPr>
          <w:i/>
          <w:iCs/>
          <w:color w:val="660033"/>
          <w:lang w:val="fr-FR"/>
        </w:rPr>
        <w:t xml:space="preserve"> qui cacha les explorateurs de Yehochou'a, et devint Juive, Nevia (Prophétesse), </w:t>
      </w:r>
      <w:r w:rsidR="00157891" w:rsidRPr="00694194">
        <w:rPr>
          <w:i/>
          <w:iCs/>
          <w:color w:val="660033"/>
          <w:lang w:val="fr-FR"/>
        </w:rPr>
        <w:t xml:space="preserve">et </w:t>
      </w:r>
      <w:r w:rsidR="00DF2D27" w:rsidRPr="00694194">
        <w:rPr>
          <w:i/>
          <w:iCs/>
          <w:color w:val="660033"/>
          <w:lang w:val="fr-FR"/>
        </w:rPr>
        <w:t>épous</w:t>
      </w:r>
      <w:r w:rsidR="00157891" w:rsidRPr="00694194">
        <w:rPr>
          <w:i/>
          <w:iCs/>
          <w:color w:val="660033"/>
          <w:lang w:val="fr-FR"/>
        </w:rPr>
        <w:t>a</w:t>
      </w:r>
      <w:r w:rsidR="00DF2D27" w:rsidRPr="00694194">
        <w:rPr>
          <w:i/>
          <w:iCs/>
          <w:color w:val="660033"/>
          <w:lang w:val="fr-FR"/>
        </w:rPr>
        <w:t xml:space="preserve"> Yehochou'a … </w:t>
      </w:r>
      <w:r w:rsidR="009D4C09" w:rsidRPr="00694194">
        <w:rPr>
          <w:i/>
          <w:iCs/>
          <w:color w:val="660033"/>
          <w:lang w:val="fr-FR"/>
        </w:rPr>
        <w:t>D</w:t>
      </w:r>
      <w:r w:rsidR="00DF2D27" w:rsidRPr="00694194">
        <w:rPr>
          <w:i/>
          <w:iCs/>
          <w:color w:val="660033"/>
          <w:lang w:val="fr-FR"/>
        </w:rPr>
        <w:t>ès le premier moment de sa confrontation aux explorateurs de Yehochou'a</w:t>
      </w:r>
      <w:r w:rsidR="00157891" w:rsidRPr="00694194">
        <w:rPr>
          <w:i/>
          <w:iCs/>
          <w:color w:val="660033"/>
          <w:lang w:val="fr-FR"/>
        </w:rPr>
        <w:t>, elle manifesta u</w:t>
      </w:r>
      <w:r w:rsidR="00DF2D27" w:rsidRPr="00694194">
        <w:rPr>
          <w:i/>
          <w:iCs/>
          <w:color w:val="660033"/>
          <w:lang w:val="fr-FR"/>
        </w:rPr>
        <w:t>ne conscience sans réserve de l'avenir d'Israël. Il cite que Rabbi Yerou'ham explique cette différence par l'opposition entre celui qui "germe", est "vivant", et celui qui "flétrit" au niveau spirituel.</w:t>
      </w:r>
      <w:r w:rsidR="00D62BC3" w:rsidRPr="00694194">
        <w:rPr>
          <w:i/>
          <w:iCs/>
          <w:color w:val="660033"/>
          <w:lang w:val="fr-FR"/>
        </w:rPr>
        <w:t xml:space="preserve"> </w:t>
      </w:r>
    </w:p>
    <w:p w14:paraId="46D92CB3" w14:textId="4713C996" w:rsidR="00DF2D27" w:rsidRPr="00694194" w:rsidRDefault="009D4C09" w:rsidP="00157891">
      <w:pPr>
        <w:bidi w:val="0"/>
        <w:jc w:val="both"/>
        <w:rPr>
          <w:i/>
          <w:iCs/>
          <w:color w:val="660033"/>
          <w:lang w:val="fr-FR"/>
        </w:rPr>
      </w:pPr>
      <w:r w:rsidRPr="00694194">
        <w:rPr>
          <w:b/>
          <w:bCs/>
          <w:i/>
          <w:iCs/>
          <w:color w:val="660033"/>
          <w:lang w:val="fr-FR"/>
        </w:rPr>
        <w:t>S</w:t>
      </w:r>
      <w:r w:rsidR="00D62BC3" w:rsidRPr="00694194">
        <w:rPr>
          <w:b/>
          <w:bCs/>
          <w:i/>
          <w:iCs/>
          <w:color w:val="660033"/>
          <w:lang w:val="fr-FR"/>
        </w:rPr>
        <w:t xml:space="preserve">ans en être conscients, </w:t>
      </w:r>
      <w:r w:rsidR="00157891" w:rsidRPr="00694194">
        <w:rPr>
          <w:b/>
          <w:bCs/>
          <w:i/>
          <w:iCs/>
          <w:color w:val="660033"/>
          <w:lang w:val="fr-FR"/>
        </w:rPr>
        <w:t xml:space="preserve">les Meraglim avaient amorcé </w:t>
      </w:r>
      <w:r w:rsidR="00D62BC3" w:rsidRPr="00694194">
        <w:rPr>
          <w:b/>
          <w:bCs/>
          <w:i/>
          <w:iCs/>
          <w:color w:val="660033"/>
          <w:lang w:val="fr-FR"/>
        </w:rPr>
        <w:t>un mouvement de chute,</w:t>
      </w:r>
      <w:r w:rsidR="00D62BC3" w:rsidRPr="00694194">
        <w:rPr>
          <w:i/>
          <w:iCs/>
          <w:color w:val="660033"/>
          <w:lang w:val="fr-FR"/>
        </w:rPr>
        <w:t xml:space="preserve"> tandis que Ra'hav ouvrait les yeux sur la réalité du Monde qu'elle avait ignoré jusque-là.</w:t>
      </w:r>
    </w:p>
    <w:p w14:paraId="54653293" w14:textId="77777777" w:rsidR="00157891" w:rsidRPr="00694194" w:rsidRDefault="00D62BC3" w:rsidP="00157891">
      <w:pPr>
        <w:bidi w:val="0"/>
        <w:jc w:val="both"/>
        <w:rPr>
          <w:b/>
          <w:bCs/>
          <w:i/>
          <w:iCs/>
          <w:color w:val="660033"/>
          <w:lang w:val="fr-FR"/>
        </w:rPr>
      </w:pPr>
      <w:r w:rsidRPr="00694194">
        <w:rPr>
          <w:i/>
          <w:iCs/>
          <w:color w:val="660033"/>
          <w:lang w:val="fr-FR"/>
        </w:rPr>
        <w:t xml:space="preserve">Rav Yaacov Neyman (Darké Moussar, p.187) cite Rachi (13, 2) </w:t>
      </w:r>
      <w:r w:rsidR="00157891" w:rsidRPr="00694194">
        <w:rPr>
          <w:i/>
          <w:iCs/>
          <w:color w:val="660033"/>
          <w:lang w:val="fr-FR"/>
        </w:rPr>
        <w:t xml:space="preserve">: </w:t>
      </w:r>
      <w:r w:rsidRPr="00694194">
        <w:rPr>
          <w:i/>
          <w:iCs/>
          <w:color w:val="660033"/>
          <w:lang w:val="fr-FR"/>
        </w:rPr>
        <w:t xml:space="preserve">"Je leur ai dit qu'elle (la Terre) est bonne … par leur vie </w:t>
      </w:r>
      <w:r w:rsidRPr="00694194">
        <w:rPr>
          <w:b/>
          <w:bCs/>
          <w:i/>
          <w:iCs/>
          <w:color w:val="660033"/>
          <w:lang w:val="fr-FR"/>
        </w:rPr>
        <w:t>Je leur donnerai place à l'erreur</w:t>
      </w:r>
      <w:r w:rsidRPr="00694194">
        <w:rPr>
          <w:i/>
          <w:iCs/>
          <w:color w:val="660033"/>
          <w:lang w:val="fr-FR"/>
        </w:rPr>
        <w:t xml:space="preserve"> dans les paroles des Meraglim …"Il s'étonne </w:t>
      </w:r>
      <w:r w:rsidRPr="00694194">
        <w:rPr>
          <w:b/>
          <w:bCs/>
          <w:i/>
          <w:iCs/>
          <w:color w:val="660033"/>
          <w:lang w:val="fr-FR"/>
        </w:rPr>
        <w:t>pourquoi mériteraient-ils d'être punis, s'ils sont dans l'erreur ?!</w:t>
      </w:r>
      <w:r w:rsidR="004453F1" w:rsidRPr="00694194">
        <w:rPr>
          <w:b/>
          <w:bCs/>
          <w:i/>
          <w:iCs/>
          <w:color w:val="660033"/>
          <w:lang w:val="fr-FR"/>
        </w:rPr>
        <w:t xml:space="preserve"> </w:t>
      </w:r>
    </w:p>
    <w:p w14:paraId="0675331B" w14:textId="037FAEE5" w:rsidR="00D62BC3" w:rsidRPr="00694194" w:rsidRDefault="004453F1" w:rsidP="00157891">
      <w:pPr>
        <w:bidi w:val="0"/>
        <w:jc w:val="both"/>
        <w:rPr>
          <w:i/>
          <w:iCs/>
          <w:color w:val="660033"/>
          <w:lang w:val="fr-FR"/>
        </w:rPr>
      </w:pPr>
      <w:r w:rsidRPr="00694194">
        <w:rPr>
          <w:i/>
          <w:iCs/>
          <w:color w:val="660033"/>
          <w:lang w:val="fr-FR"/>
        </w:rPr>
        <w:t xml:space="preserve">Il répond qu'il y a </w:t>
      </w:r>
      <w:r w:rsidRPr="00694194">
        <w:rPr>
          <w:b/>
          <w:bCs/>
          <w:i/>
          <w:iCs/>
          <w:color w:val="660033"/>
          <w:lang w:val="fr-FR"/>
        </w:rPr>
        <w:t>divers degrés dans la Emouna</w:t>
      </w:r>
      <w:r w:rsidRPr="00694194">
        <w:rPr>
          <w:i/>
          <w:iCs/>
          <w:color w:val="660033"/>
          <w:lang w:val="fr-FR"/>
        </w:rPr>
        <w:t xml:space="preserve"> :</w:t>
      </w:r>
    </w:p>
    <w:p w14:paraId="3BCEA23D" w14:textId="495211C3" w:rsidR="004453F1" w:rsidRPr="00694194" w:rsidRDefault="004453F1" w:rsidP="00204CA9">
      <w:pPr>
        <w:bidi w:val="0"/>
        <w:jc w:val="both"/>
        <w:rPr>
          <w:b/>
          <w:bCs/>
          <w:i/>
          <w:iCs/>
          <w:color w:val="660033"/>
          <w:lang w:val="fr-FR"/>
        </w:rPr>
      </w:pPr>
      <w:r w:rsidRPr="00694194">
        <w:rPr>
          <w:i/>
          <w:iCs/>
          <w:color w:val="660033"/>
          <w:lang w:val="fr-FR"/>
        </w:rPr>
        <w:t>-</w:t>
      </w:r>
      <w:r w:rsidR="00157891" w:rsidRPr="00694194">
        <w:rPr>
          <w:i/>
          <w:iCs/>
          <w:color w:val="660033"/>
          <w:lang w:val="fr-FR"/>
        </w:rPr>
        <w:t xml:space="preserve"> </w:t>
      </w:r>
      <w:r w:rsidRPr="00694194">
        <w:rPr>
          <w:i/>
          <w:iCs/>
          <w:color w:val="660033"/>
          <w:lang w:val="fr-FR"/>
        </w:rPr>
        <w:t xml:space="preserve">Pour comprendre que Hachem a créé le Monde, nul besoin d'une sagesse exceptionnelle ! </w:t>
      </w:r>
      <w:r w:rsidRPr="00694194">
        <w:rPr>
          <w:b/>
          <w:bCs/>
          <w:i/>
          <w:iCs/>
          <w:color w:val="660033"/>
          <w:lang w:val="fr-FR"/>
        </w:rPr>
        <w:t>Oser nier la Création est de l'ordre de l'absurdité !</w:t>
      </w:r>
    </w:p>
    <w:p w14:paraId="7834D858" w14:textId="6C802FF1" w:rsidR="004453F1" w:rsidRPr="00694194" w:rsidRDefault="004453F1" w:rsidP="00204CA9">
      <w:pPr>
        <w:bidi w:val="0"/>
        <w:jc w:val="both"/>
        <w:rPr>
          <w:i/>
          <w:iCs/>
          <w:color w:val="660033"/>
          <w:lang w:val="fr-FR"/>
        </w:rPr>
      </w:pPr>
      <w:r w:rsidRPr="00694194">
        <w:rPr>
          <w:i/>
          <w:iCs/>
          <w:color w:val="660033"/>
          <w:lang w:val="fr-FR"/>
        </w:rPr>
        <w:t>-</w:t>
      </w:r>
      <w:r w:rsidR="00157891" w:rsidRPr="00694194">
        <w:rPr>
          <w:i/>
          <w:iCs/>
          <w:color w:val="660033"/>
          <w:lang w:val="fr-FR"/>
        </w:rPr>
        <w:t xml:space="preserve"> </w:t>
      </w:r>
      <w:r w:rsidRPr="00694194">
        <w:rPr>
          <w:i/>
          <w:iCs/>
          <w:color w:val="660033"/>
          <w:lang w:val="fr-FR"/>
        </w:rPr>
        <w:t xml:space="preserve">Le degré supérieur consiste à reconnaître que </w:t>
      </w:r>
      <w:r w:rsidRPr="00694194">
        <w:rPr>
          <w:b/>
          <w:bCs/>
          <w:i/>
          <w:iCs/>
          <w:color w:val="660033"/>
          <w:lang w:val="fr-FR"/>
        </w:rPr>
        <w:t xml:space="preserve">même l'action humaine </w:t>
      </w:r>
      <w:r w:rsidRPr="00694194">
        <w:rPr>
          <w:i/>
          <w:iCs/>
          <w:color w:val="660033"/>
          <w:lang w:val="fr-FR"/>
        </w:rPr>
        <w:t xml:space="preserve">n'est pas le résultat de ses capacités, mais </w:t>
      </w:r>
      <w:r w:rsidRPr="00694194">
        <w:rPr>
          <w:b/>
          <w:bCs/>
          <w:i/>
          <w:iCs/>
          <w:color w:val="660033"/>
          <w:lang w:val="fr-FR"/>
        </w:rPr>
        <w:t>relève intégralement de l'Intervention Divine</w:t>
      </w:r>
      <w:r w:rsidRPr="00694194">
        <w:rPr>
          <w:i/>
          <w:iCs/>
          <w:color w:val="660033"/>
          <w:lang w:val="fr-FR"/>
        </w:rPr>
        <w:t>.</w:t>
      </w:r>
    </w:p>
    <w:p w14:paraId="24ED9181" w14:textId="213900E1" w:rsidR="004453F1" w:rsidRPr="00694194" w:rsidRDefault="004453F1" w:rsidP="00204CA9">
      <w:pPr>
        <w:bidi w:val="0"/>
        <w:jc w:val="both"/>
        <w:rPr>
          <w:i/>
          <w:iCs/>
          <w:color w:val="660033"/>
          <w:lang w:val="fr-FR"/>
        </w:rPr>
      </w:pPr>
      <w:r w:rsidRPr="00694194">
        <w:rPr>
          <w:i/>
          <w:iCs/>
          <w:color w:val="660033"/>
          <w:lang w:val="fr-FR"/>
        </w:rPr>
        <w:t>-</w:t>
      </w:r>
      <w:r w:rsidR="00157891" w:rsidRPr="00694194">
        <w:rPr>
          <w:i/>
          <w:iCs/>
          <w:color w:val="660033"/>
          <w:lang w:val="fr-FR"/>
        </w:rPr>
        <w:t xml:space="preserve"> </w:t>
      </w:r>
      <w:r w:rsidRPr="00694194">
        <w:rPr>
          <w:i/>
          <w:iCs/>
          <w:color w:val="660033"/>
          <w:lang w:val="fr-FR"/>
        </w:rPr>
        <w:t xml:space="preserve">Il y a </w:t>
      </w:r>
      <w:r w:rsidRPr="00694194">
        <w:rPr>
          <w:b/>
          <w:bCs/>
          <w:i/>
          <w:iCs/>
          <w:color w:val="660033"/>
          <w:lang w:val="fr-FR"/>
        </w:rPr>
        <w:t>encore un degré plus élevé</w:t>
      </w:r>
      <w:r w:rsidRPr="00694194">
        <w:rPr>
          <w:i/>
          <w:iCs/>
          <w:color w:val="660033"/>
          <w:lang w:val="fr-FR"/>
        </w:rPr>
        <w:t xml:space="preserve">, où </w:t>
      </w:r>
      <w:r w:rsidRPr="00694194">
        <w:rPr>
          <w:b/>
          <w:bCs/>
          <w:i/>
          <w:iCs/>
          <w:color w:val="660033"/>
          <w:lang w:val="fr-FR"/>
        </w:rPr>
        <w:t>l'homme accepte même ce qui s'oppose à ce que son intellect lui dit</w:t>
      </w:r>
      <w:r w:rsidRPr="00694194">
        <w:rPr>
          <w:i/>
          <w:iCs/>
          <w:color w:val="660033"/>
          <w:lang w:val="fr-FR"/>
        </w:rPr>
        <w:t xml:space="preserve">. Rav Neyman remarque que la Emouna des Bené Israël à l'annonce de la Gueoula (Délivrance) en Egypte, ou après le passage de la Mer, n'est pas un "exploit" dans la mesure où ils n'avaient "qu'à gagner" dans cette Emouna. Par contre </w:t>
      </w:r>
      <w:r w:rsidR="00157891" w:rsidRPr="00694194">
        <w:rPr>
          <w:i/>
          <w:iCs/>
          <w:color w:val="660033"/>
          <w:lang w:val="fr-FR"/>
        </w:rPr>
        <w:t xml:space="preserve">le </w:t>
      </w:r>
      <w:r w:rsidRPr="00694194">
        <w:rPr>
          <w:i/>
          <w:iCs/>
          <w:color w:val="660033"/>
          <w:lang w:val="fr-FR"/>
        </w:rPr>
        <w:t xml:space="preserve">Chir HaChirim (le "Cantique des Cantiques") de Chlomo </w:t>
      </w:r>
      <w:r w:rsidR="00C75376" w:rsidRPr="00694194">
        <w:rPr>
          <w:i/>
          <w:iCs/>
          <w:color w:val="660033"/>
          <w:lang w:val="fr-FR"/>
        </w:rPr>
        <w:t>Hamelekh</w:t>
      </w:r>
      <w:r w:rsidRPr="00694194">
        <w:rPr>
          <w:i/>
          <w:iCs/>
          <w:color w:val="660033"/>
          <w:lang w:val="fr-FR"/>
        </w:rPr>
        <w:t xml:space="preserve">, qui décrit </w:t>
      </w:r>
      <w:r w:rsidRPr="00694194">
        <w:rPr>
          <w:b/>
          <w:bCs/>
          <w:i/>
          <w:iCs/>
          <w:color w:val="660033"/>
          <w:lang w:val="fr-FR"/>
        </w:rPr>
        <w:t xml:space="preserve">l'amour entre Israël et Hachem </w:t>
      </w:r>
      <w:r w:rsidR="00157891" w:rsidRPr="00694194">
        <w:rPr>
          <w:b/>
          <w:bCs/>
          <w:i/>
          <w:iCs/>
          <w:color w:val="660033"/>
          <w:lang w:val="fr-FR"/>
        </w:rPr>
        <w:t xml:space="preserve">tout </w:t>
      </w:r>
      <w:r w:rsidRPr="00694194">
        <w:rPr>
          <w:b/>
          <w:bCs/>
          <w:i/>
          <w:iCs/>
          <w:color w:val="660033"/>
          <w:lang w:val="fr-FR"/>
        </w:rPr>
        <w:t>au long de la Galout (Exil), dans les souffrances, est la Emouna supr</w:t>
      </w:r>
      <w:r w:rsidR="008A6804" w:rsidRPr="00694194">
        <w:rPr>
          <w:b/>
          <w:bCs/>
          <w:i/>
          <w:iCs/>
          <w:color w:val="660033"/>
          <w:lang w:val="fr-FR"/>
        </w:rPr>
        <w:t>ê</w:t>
      </w:r>
      <w:r w:rsidRPr="00694194">
        <w:rPr>
          <w:b/>
          <w:bCs/>
          <w:i/>
          <w:iCs/>
          <w:color w:val="660033"/>
          <w:lang w:val="fr-FR"/>
        </w:rPr>
        <w:t>me</w:t>
      </w:r>
      <w:r w:rsidRPr="00694194">
        <w:rPr>
          <w:i/>
          <w:iCs/>
          <w:color w:val="660033"/>
          <w:lang w:val="fr-FR"/>
        </w:rPr>
        <w:t xml:space="preserve">, </w:t>
      </w:r>
      <w:r w:rsidR="008A6804" w:rsidRPr="00694194">
        <w:rPr>
          <w:b/>
          <w:bCs/>
          <w:i/>
          <w:iCs/>
          <w:color w:val="660033"/>
          <w:lang w:val="fr-FR"/>
        </w:rPr>
        <w:t xml:space="preserve">contre la "logique" </w:t>
      </w:r>
      <w:r w:rsidR="008A6804" w:rsidRPr="00694194">
        <w:rPr>
          <w:i/>
          <w:iCs/>
          <w:color w:val="660033"/>
          <w:lang w:val="fr-FR"/>
        </w:rPr>
        <w:t xml:space="preserve">… C'est le niveau d'Avraham Avinou lors de la Mitsva de la Akéda ("sacrifice d'Its'hak") qui allait </w:t>
      </w:r>
      <w:r w:rsidR="008A6804" w:rsidRPr="00694194">
        <w:rPr>
          <w:i/>
          <w:iCs/>
          <w:color w:val="660033"/>
          <w:lang w:val="fr-FR"/>
        </w:rPr>
        <w:lastRenderedPageBreak/>
        <w:t>à l'encontre des promesses de Hachem, et où Avraham ne posa pas la moindre question tant qu'il était dans le cours de l'action …Telle était l'épreuve face à laquelle les Bené Israël et les Meraglim ont failli !</w:t>
      </w:r>
    </w:p>
    <w:p w14:paraId="2E1F1D40" w14:textId="14730878" w:rsidR="00703FE9" w:rsidRPr="00694194" w:rsidRDefault="008A6804" w:rsidP="00204CA9">
      <w:pPr>
        <w:bidi w:val="0"/>
        <w:jc w:val="both"/>
        <w:rPr>
          <w:i/>
          <w:iCs/>
          <w:color w:val="660033"/>
          <w:lang w:val="fr-FR"/>
        </w:rPr>
      </w:pPr>
      <w:r w:rsidRPr="00694194">
        <w:rPr>
          <w:i/>
          <w:iCs/>
          <w:color w:val="660033"/>
          <w:lang w:val="fr-FR"/>
        </w:rPr>
        <w:t xml:space="preserve">Ce niveau de Emouna se retrouve dans un épisode de la Guemara (Taanit 5b) rapporté par Rachi (Beréchit 49, 33). Un Rav dit à un autre </w:t>
      </w:r>
      <w:r w:rsidR="00703FE9" w:rsidRPr="00694194">
        <w:rPr>
          <w:b/>
          <w:bCs/>
          <w:i/>
          <w:iCs/>
          <w:color w:val="660033"/>
          <w:lang w:val="fr-FR"/>
        </w:rPr>
        <w:t xml:space="preserve">: </w:t>
      </w:r>
      <w:r w:rsidRPr="00694194">
        <w:rPr>
          <w:b/>
          <w:bCs/>
          <w:i/>
          <w:iCs/>
          <w:color w:val="660033"/>
          <w:lang w:val="fr-FR"/>
        </w:rPr>
        <w:t>"Yaacov Avinou n'est pas mort</w:t>
      </w:r>
      <w:r w:rsidRPr="00694194">
        <w:rPr>
          <w:i/>
          <w:iCs/>
          <w:color w:val="660033"/>
          <w:lang w:val="fr-FR"/>
        </w:rPr>
        <w:t xml:space="preserve"> !". Son interlocuteur lui demande </w:t>
      </w:r>
      <w:r w:rsidR="00157891" w:rsidRPr="00694194">
        <w:rPr>
          <w:i/>
          <w:iCs/>
          <w:color w:val="660033"/>
          <w:lang w:val="fr-FR"/>
        </w:rPr>
        <w:t xml:space="preserve">: </w:t>
      </w:r>
      <w:r w:rsidRPr="00694194">
        <w:rPr>
          <w:i/>
          <w:iCs/>
          <w:color w:val="660033"/>
          <w:lang w:val="fr-FR"/>
        </w:rPr>
        <w:t>"</w:t>
      </w:r>
      <w:r w:rsidR="00703FE9" w:rsidRPr="00694194">
        <w:rPr>
          <w:i/>
          <w:iCs/>
          <w:color w:val="660033"/>
          <w:lang w:val="fr-FR"/>
        </w:rPr>
        <w:t>E</w:t>
      </w:r>
      <w:r w:rsidRPr="00694194">
        <w:rPr>
          <w:i/>
          <w:iCs/>
          <w:color w:val="660033"/>
          <w:lang w:val="fr-FR"/>
        </w:rPr>
        <w:t xml:space="preserve">st-ce en vain qu'on l'a pleuré, embaumé, enterré ?!". </w:t>
      </w:r>
      <w:r w:rsidRPr="00694194">
        <w:rPr>
          <w:b/>
          <w:bCs/>
          <w:i/>
          <w:iCs/>
          <w:color w:val="660033"/>
          <w:lang w:val="fr-FR"/>
        </w:rPr>
        <w:t>Il lui répond de façon étonnante "j'analyse un verset …",</w:t>
      </w:r>
      <w:r w:rsidRPr="00694194">
        <w:rPr>
          <w:i/>
          <w:iCs/>
          <w:color w:val="660033"/>
          <w:lang w:val="fr-FR"/>
        </w:rPr>
        <w:t xml:space="preserve"> et donc ce que les gens ont fait lors de sa "disparition" n'est qu'imagination de leur part, alors qu'il était encore en vie … </w:t>
      </w:r>
    </w:p>
    <w:p w14:paraId="47264AE6" w14:textId="35EBB22C" w:rsidR="008A6804" w:rsidRPr="00694194" w:rsidRDefault="008A6804" w:rsidP="00703FE9">
      <w:pPr>
        <w:bidi w:val="0"/>
        <w:spacing w:after="0"/>
        <w:jc w:val="both"/>
        <w:rPr>
          <w:i/>
          <w:iCs/>
          <w:color w:val="660033"/>
          <w:lang w:val="fr-FR"/>
        </w:rPr>
      </w:pPr>
      <w:r w:rsidRPr="00694194">
        <w:rPr>
          <w:i/>
          <w:iCs/>
          <w:color w:val="660033"/>
          <w:lang w:val="fr-FR"/>
        </w:rPr>
        <w:t>Rav Chalom Schwadron commente cette Guemara (Lev Chalom, Beréchit p.453) de la façon suivante :</w:t>
      </w:r>
    </w:p>
    <w:p w14:paraId="1F1A9888" w14:textId="77777777" w:rsidR="00703FE9" w:rsidRPr="00694194" w:rsidRDefault="008A6804" w:rsidP="00703FE9">
      <w:pPr>
        <w:bidi w:val="0"/>
        <w:spacing w:after="0"/>
        <w:jc w:val="both"/>
        <w:rPr>
          <w:i/>
          <w:iCs/>
          <w:color w:val="660033"/>
          <w:lang w:val="fr-FR"/>
        </w:rPr>
      </w:pPr>
      <w:r w:rsidRPr="00694194">
        <w:rPr>
          <w:i/>
          <w:iCs/>
          <w:color w:val="660033"/>
          <w:lang w:val="fr-FR"/>
        </w:rPr>
        <w:t xml:space="preserve">A nos yeux, ce que nous percevons par nos sens est la "réalité", </w:t>
      </w:r>
      <w:r w:rsidR="005F6A58" w:rsidRPr="00694194">
        <w:rPr>
          <w:i/>
          <w:iCs/>
          <w:color w:val="660033"/>
          <w:lang w:val="fr-FR"/>
        </w:rPr>
        <w:t xml:space="preserve">face à ce que représenterait un "témoignage", comme par exemple deux témoins qui attestent de la mort d'un homme, ce qui fait de son épouse une veuve libre à se remarier. Puis le mari "revient" ! Il est clair que cette réalité "pulvérise" le témoignage ! </w:t>
      </w:r>
    </w:p>
    <w:p w14:paraId="56A2FBFF" w14:textId="77777777" w:rsidR="00703FE9" w:rsidRPr="00694194" w:rsidRDefault="005F6A58" w:rsidP="00703FE9">
      <w:pPr>
        <w:bidi w:val="0"/>
        <w:spacing w:after="0"/>
        <w:jc w:val="both"/>
        <w:rPr>
          <w:i/>
          <w:iCs/>
          <w:color w:val="660033"/>
          <w:lang w:val="fr-FR"/>
        </w:rPr>
      </w:pPr>
      <w:r w:rsidRPr="00694194">
        <w:rPr>
          <w:i/>
          <w:iCs/>
          <w:color w:val="660033"/>
          <w:lang w:val="fr-FR"/>
        </w:rPr>
        <w:t xml:space="preserve">Ainsi, </w:t>
      </w:r>
      <w:r w:rsidRPr="00694194">
        <w:rPr>
          <w:b/>
          <w:bCs/>
          <w:i/>
          <w:iCs/>
          <w:color w:val="660033"/>
          <w:lang w:val="fr-FR"/>
        </w:rPr>
        <w:t>à nos yeux</w:t>
      </w:r>
      <w:r w:rsidR="00157891" w:rsidRPr="00694194">
        <w:rPr>
          <w:b/>
          <w:bCs/>
          <w:i/>
          <w:iCs/>
          <w:color w:val="660033"/>
          <w:lang w:val="fr-FR"/>
        </w:rPr>
        <w:t>,</w:t>
      </w:r>
      <w:r w:rsidRPr="00694194">
        <w:rPr>
          <w:b/>
          <w:bCs/>
          <w:i/>
          <w:iCs/>
          <w:color w:val="660033"/>
          <w:lang w:val="fr-FR"/>
        </w:rPr>
        <w:t xml:space="preserve"> ce que nous "voyons" est "réalité", et la Torah est seulement un "témoignage"</w:t>
      </w:r>
      <w:r w:rsidRPr="00694194">
        <w:rPr>
          <w:i/>
          <w:iCs/>
          <w:color w:val="660033"/>
          <w:lang w:val="fr-FR"/>
        </w:rPr>
        <w:t xml:space="preserve"> … </w:t>
      </w:r>
    </w:p>
    <w:p w14:paraId="5AD5492F" w14:textId="5A5A5606" w:rsidR="00157891" w:rsidRPr="00694194" w:rsidRDefault="005F6A58" w:rsidP="00703FE9">
      <w:pPr>
        <w:bidi w:val="0"/>
        <w:spacing w:after="0"/>
        <w:jc w:val="both"/>
        <w:rPr>
          <w:i/>
          <w:iCs/>
          <w:color w:val="660033"/>
          <w:lang w:val="fr-FR"/>
        </w:rPr>
      </w:pPr>
      <w:r w:rsidRPr="00694194">
        <w:rPr>
          <w:i/>
          <w:iCs/>
          <w:color w:val="660033"/>
          <w:lang w:val="fr-FR"/>
        </w:rPr>
        <w:t xml:space="preserve">C'est ce que le second Rav a objecté au premier. Celui-ci lui répond que </w:t>
      </w:r>
      <w:r w:rsidRPr="00694194">
        <w:rPr>
          <w:b/>
          <w:bCs/>
          <w:i/>
          <w:iCs/>
          <w:color w:val="660033"/>
          <w:lang w:val="fr-FR"/>
        </w:rPr>
        <w:t xml:space="preserve">le </w:t>
      </w:r>
      <w:r w:rsidR="00C75376" w:rsidRPr="00694194">
        <w:rPr>
          <w:b/>
          <w:bCs/>
          <w:i/>
          <w:iCs/>
          <w:color w:val="660033"/>
          <w:lang w:val="fr-FR"/>
        </w:rPr>
        <w:t>verset "</w:t>
      </w:r>
      <w:r w:rsidRPr="00694194">
        <w:rPr>
          <w:b/>
          <w:bCs/>
          <w:i/>
          <w:iCs/>
          <w:color w:val="660033"/>
          <w:lang w:val="fr-FR"/>
        </w:rPr>
        <w:t>est" la réalité, le "témoignage" de nos yeux n'étant rien de plus qu'un "témoignage" avec l'aléa sur sa validité</w:t>
      </w:r>
      <w:r w:rsidRPr="00694194">
        <w:rPr>
          <w:i/>
          <w:iCs/>
          <w:color w:val="660033"/>
          <w:lang w:val="fr-FR"/>
        </w:rPr>
        <w:t xml:space="preserve"> … </w:t>
      </w:r>
    </w:p>
    <w:p w14:paraId="0AEF64CC" w14:textId="6BE5680A" w:rsidR="008A6804" w:rsidRPr="00694194" w:rsidRDefault="005F6A58" w:rsidP="00157891">
      <w:pPr>
        <w:bidi w:val="0"/>
        <w:jc w:val="both"/>
        <w:rPr>
          <w:i/>
          <w:iCs/>
          <w:color w:val="660033"/>
          <w:lang w:val="fr-FR"/>
        </w:rPr>
      </w:pPr>
      <w:r w:rsidRPr="00694194">
        <w:rPr>
          <w:i/>
          <w:iCs/>
          <w:color w:val="660033"/>
          <w:lang w:val="fr-FR"/>
        </w:rPr>
        <w:t>Rav Schwadron ajoute que le second Rav ne cont</w:t>
      </w:r>
      <w:r w:rsidR="00C75376" w:rsidRPr="00694194">
        <w:rPr>
          <w:i/>
          <w:iCs/>
          <w:color w:val="660033"/>
          <w:lang w:val="fr-FR"/>
        </w:rPr>
        <w:t>e</w:t>
      </w:r>
      <w:r w:rsidRPr="00694194">
        <w:rPr>
          <w:i/>
          <w:iCs/>
          <w:color w:val="660033"/>
          <w:lang w:val="fr-FR"/>
        </w:rPr>
        <w:t>stait pas ce fait, mais objectait du texte de la Torah qui décrit les opérations accomplies lors de la "disparition" de Yaacov Avinou, leur donnant ainsi une valeur de Torah et donc de réalité. A cela son interlocuteur répondit que la Torah n'exprimait par ces termes que la "réalité subjective" des hommes autour de Yaacov, ce qui ne contredit pas la source de laquelle il a déduit que Yaacov n'était pas réellement mort …</w:t>
      </w:r>
    </w:p>
    <w:p w14:paraId="0713689F" w14:textId="3931930B" w:rsidR="005F6A58" w:rsidRPr="00694194" w:rsidRDefault="005F6A58" w:rsidP="00204CA9">
      <w:pPr>
        <w:bidi w:val="0"/>
        <w:jc w:val="both"/>
        <w:rPr>
          <w:b/>
          <w:bCs/>
          <w:i/>
          <w:iCs/>
          <w:color w:val="660033"/>
          <w:lang w:val="fr-FR"/>
        </w:rPr>
      </w:pPr>
      <w:r w:rsidRPr="00694194">
        <w:rPr>
          <w:b/>
          <w:bCs/>
          <w:i/>
          <w:iCs/>
          <w:color w:val="660033"/>
          <w:lang w:val="fr-FR"/>
        </w:rPr>
        <w:t>C'est à un tel niveau de Emouna que se situait l'épreuve des Bené Israël et des Meraglim</w:t>
      </w:r>
      <w:r w:rsidR="00C75376" w:rsidRPr="00694194">
        <w:rPr>
          <w:b/>
          <w:bCs/>
          <w:i/>
          <w:iCs/>
          <w:color w:val="660033"/>
          <w:lang w:val="fr-FR"/>
        </w:rPr>
        <w:t xml:space="preserve">. </w:t>
      </w:r>
    </w:p>
    <w:p w14:paraId="44C71107" w14:textId="41AD899A" w:rsidR="00C75376" w:rsidRPr="00694194" w:rsidRDefault="00C75376" w:rsidP="00204CA9">
      <w:pPr>
        <w:bidi w:val="0"/>
        <w:jc w:val="both"/>
        <w:rPr>
          <w:b/>
          <w:bCs/>
          <w:i/>
          <w:iCs/>
          <w:color w:val="660033"/>
          <w:lang w:val="fr-FR"/>
        </w:rPr>
      </w:pPr>
      <w:r w:rsidRPr="00694194">
        <w:rPr>
          <w:b/>
          <w:bCs/>
          <w:i/>
          <w:iCs/>
          <w:color w:val="660033"/>
          <w:lang w:val="fr-FR"/>
        </w:rPr>
        <w:t>Et tel est l'enseignement que nous prodigue la Torah par le récit de cet épisode. Même si nous sommes loin de tels niveaux de Emouna, il est indispensable de savoir que tel est l'objectif que nous dicte la Torah …</w:t>
      </w:r>
    </w:p>
    <w:sectPr w:rsidR="00C75376" w:rsidRPr="00694194" w:rsidSect="001D5507">
      <w:pgSz w:w="11906" w:h="16838" w:code="9"/>
      <w:pgMar w:top="567" w:right="1134" w:bottom="1531"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85"/>
    <w:rsid w:val="0003031A"/>
    <w:rsid w:val="000B0EC2"/>
    <w:rsid w:val="00157891"/>
    <w:rsid w:val="00181642"/>
    <w:rsid w:val="001D5507"/>
    <w:rsid w:val="00204CA9"/>
    <w:rsid w:val="002553A2"/>
    <w:rsid w:val="0033182F"/>
    <w:rsid w:val="0033483D"/>
    <w:rsid w:val="004453F1"/>
    <w:rsid w:val="005147FF"/>
    <w:rsid w:val="005F6A58"/>
    <w:rsid w:val="00600B73"/>
    <w:rsid w:val="00694194"/>
    <w:rsid w:val="00703FE9"/>
    <w:rsid w:val="00813E85"/>
    <w:rsid w:val="0083179E"/>
    <w:rsid w:val="008A6804"/>
    <w:rsid w:val="008E7B8D"/>
    <w:rsid w:val="009A13BF"/>
    <w:rsid w:val="009D4C09"/>
    <w:rsid w:val="009F13FC"/>
    <w:rsid w:val="00AC2C60"/>
    <w:rsid w:val="00AE5583"/>
    <w:rsid w:val="00B34290"/>
    <w:rsid w:val="00B85062"/>
    <w:rsid w:val="00B90F03"/>
    <w:rsid w:val="00BB60B5"/>
    <w:rsid w:val="00C75376"/>
    <w:rsid w:val="00D62BC3"/>
    <w:rsid w:val="00D6372D"/>
    <w:rsid w:val="00DF2D27"/>
    <w:rsid w:val="00E266A6"/>
    <w:rsid w:val="00E277C2"/>
    <w:rsid w:val="00EC148F"/>
    <w:rsid w:val="00EE50C4"/>
    <w:rsid w:val="00F578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EB18"/>
  <w15:chartTrackingRefBased/>
  <w15:docId w15:val="{E26B6D19-9399-430D-90B1-CFE43161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813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13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13E8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13E8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13E8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13E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3E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3E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3E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E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13E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13E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13E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13E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13E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3E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3E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3E85"/>
    <w:rPr>
      <w:rFonts w:eastAsiaTheme="majorEastAsia" w:cstheme="majorBidi"/>
      <w:color w:val="272727" w:themeColor="text1" w:themeTint="D8"/>
    </w:rPr>
  </w:style>
  <w:style w:type="paragraph" w:styleId="Titre">
    <w:name w:val="Title"/>
    <w:basedOn w:val="Normal"/>
    <w:next w:val="Normal"/>
    <w:link w:val="TitreCar"/>
    <w:uiPriority w:val="10"/>
    <w:qFormat/>
    <w:rsid w:val="00813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3E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3E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3E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3E85"/>
    <w:pPr>
      <w:spacing w:before="160"/>
      <w:jc w:val="center"/>
    </w:pPr>
    <w:rPr>
      <w:i/>
      <w:iCs/>
      <w:color w:val="404040" w:themeColor="text1" w:themeTint="BF"/>
    </w:rPr>
  </w:style>
  <w:style w:type="character" w:customStyle="1" w:styleId="CitationCar">
    <w:name w:val="Citation Car"/>
    <w:basedOn w:val="Policepardfaut"/>
    <w:link w:val="Citation"/>
    <w:uiPriority w:val="29"/>
    <w:rsid w:val="00813E85"/>
    <w:rPr>
      <w:i/>
      <w:iCs/>
      <w:color w:val="404040" w:themeColor="text1" w:themeTint="BF"/>
    </w:rPr>
  </w:style>
  <w:style w:type="paragraph" w:styleId="Paragraphedeliste">
    <w:name w:val="List Paragraph"/>
    <w:basedOn w:val="Normal"/>
    <w:uiPriority w:val="34"/>
    <w:qFormat/>
    <w:rsid w:val="00813E85"/>
    <w:pPr>
      <w:ind w:left="720"/>
      <w:contextualSpacing/>
    </w:pPr>
  </w:style>
  <w:style w:type="character" w:styleId="Accentuationintense">
    <w:name w:val="Intense Emphasis"/>
    <w:basedOn w:val="Policepardfaut"/>
    <w:uiPriority w:val="21"/>
    <w:qFormat/>
    <w:rsid w:val="00813E85"/>
    <w:rPr>
      <w:i/>
      <w:iCs/>
      <w:color w:val="2F5496" w:themeColor="accent1" w:themeShade="BF"/>
    </w:rPr>
  </w:style>
  <w:style w:type="paragraph" w:styleId="Citationintense">
    <w:name w:val="Intense Quote"/>
    <w:basedOn w:val="Normal"/>
    <w:next w:val="Normal"/>
    <w:link w:val="CitationintenseCar"/>
    <w:uiPriority w:val="30"/>
    <w:qFormat/>
    <w:rsid w:val="00813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13E85"/>
    <w:rPr>
      <w:i/>
      <w:iCs/>
      <w:color w:val="2F5496" w:themeColor="accent1" w:themeShade="BF"/>
    </w:rPr>
  </w:style>
  <w:style w:type="character" w:styleId="Rfrenceintense">
    <w:name w:val="Intense Reference"/>
    <w:basedOn w:val="Policepardfaut"/>
    <w:uiPriority w:val="32"/>
    <w:qFormat/>
    <w:rsid w:val="00813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1691</Words>
  <Characters>8457</Characters>
  <Application>Microsoft Office Word</Application>
  <DocSecurity>0</DocSecurity>
  <Lines>70</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kvlhm.ezr@gmail.com</dc:creator>
  <cp:keywords/>
  <dc:description/>
  <cp:lastModifiedBy>1</cp:lastModifiedBy>
  <cp:revision>2</cp:revision>
  <dcterms:created xsi:type="dcterms:W3CDTF">2026-06-03T03:44:00Z</dcterms:created>
  <dcterms:modified xsi:type="dcterms:W3CDTF">2026-06-03T03:44:00Z</dcterms:modified>
</cp:coreProperties>
</file>