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7678B" w14:textId="6D0C55CB" w:rsidR="00B34290" w:rsidRPr="0093420C" w:rsidRDefault="00934170" w:rsidP="000F12AE">
      <w:pPr>
        <w:rPr>
          <w:i/>
          <w:iCs/>
          <w:color w:val="660033"/>
          <w:rtl/>
        </w:rPr>
      </w:pPr>
      <w:r w:rsidRPr="0093420C">
        <w:rPr>
          <w:rFonts w:hint="cs"/>
          <w:i/>
          <w:iCs/>
          <w:color w:val="660033"/>
          <w:rtl/>
        </w:rPr>
        <w:t>בס"ד</w:t>
      </w:r>
    </w:p>
    <w:p w14:paraId="0EADCA72" w14:textId="1C6608B3" w:rsidR="00934170" w:rsidRPr="0093420C" w:rsidRDefault="00934170" w:rsidP="003B224F">
      <w:pPr>
        <w:bidi w:val="0"/>
        <w:jc w:val="center"/>
        <w:rPr>
          <w:rFonts w:ascii="Segoe UI Black" w:hAnsi="Segoe UI Black"/>
          <w:i/>
          <w:iCs/>
          <w:color w:val="660033"/>
          <w:sz w:val="52"/>
          <w:szCs w:val="52"/>
          <w:lang w:val="fr-FR"/>
        </w:rPr>
      </w:pPr>
      <w:proofErr w:type="spellStart"/>
      <w:r w:rsidRPr="0093420C">
        <w:rPr>
          <w:rFonts w:ascii="Segoe UI Black" w:hAnsi="Segoe UI Black"/>
          <w:i/>
          <w:iCs/>
          <w:color w:val="660033"/>
          <w:sz w:val="52"/>
          <w:szCs w:val="52"/>
          <w:lang w:val="fr-FR"/>
        </w:rPr>
        <w:t>Behaalotekha</w:t>
      </w:r>
      <w:proofErr w:type="spellEnd"/>
    </w:p>
    <w:p w14:paraId="054B84C0" w14:textId="577E88C6" w:rsidR="009F348F" w:rsidRPr="0093420C" w:rsidRDefault="009F348F" w:rsidP="009F348F">
      <w:pPr>
        <w:bidi w:val="0"/>
        <w:spacing w:after="0"/>
        <w:jc w:val="both"/>
        <w:rPr>
          <w:i/>
          <w:iCs/>
          <w:color w:val="660033"/>
          <w:lang w:val="fr-FR"/>
        </w:rPr>
      </w:pPr>
      <w:r w:rsidRPr="0093420C">
        <w:rPr>
          <w:i/>
          <w:iCs/>
          <w:color w:val="660033"/>
          <w:lang w:val="fr-FR"/>
        </w:rPr>
        <w:t xml:space="preserve">A la fin de la Paracha </w:t>
      </w:r>
      <w:proofErr w:type="spellStart"/>
      <w:r w:rsidRPr="0093420C">
        <w:rPr>
          <w:i/>
          <w:iCs/>
          <w:color w:val="660033"/>
          <w:lang w:val="fr-FR"/>
        </w:rPr>
        <w:t>Behaalotekha</w:t>
      </w:r>
      <w:proofErr w:type="spellEnd"/>
      <w:r w:rsidRPr="0093420C">
        <w:rPr>
          <w:i/>
          <w:iCs/>
          <w:color w:val="660033"/>
          <w:lang w:val="fr-FR"/>
        </w:rPr>
        <w:t xml:space="preserve"> (Bamidbar 12, 1-16) la Torah nous décrit </w:t>
      </w:r>
      <w:r w:rsidRPr="00414260">
        <w:rPr>
          <w:b/>
          <w:bCs/>
          <w:i/>
          <w:iCs/>
          <w:color w:val="660033"/>
          <w:lang w:val="fr-FR"/>
        </w:rPr>
        <w:t xml:space="preserve">une </w:t>
      </w:r>
      <w:r w:rsidR="00C971BB" w:rsidRPr="00414260">
        <w:rPr>
          <w:b/>
          <w:bCs/>
          <w:i/>
          <w:iCs/>
          <w:color w:val="660033"/>
          <w:lang w:val="fr-FR"/>
        </w:rPr>
        <w:t xml:space="preserve">"faute" </w:t>
      </w:r>
      <w:r w:rsidRPr="00414260">
        <w:rPr>
          <w:b/>
          <w:bCs/>
          <w:i/>
          <w:iCs/>
          <w:color w:val="660033"/>
          <w:lang w:val="fr-FR"/>
        </w:rPr>
        <w:t>commise par Miryam et Aharon et la réponse de Hachem à leur "jugement" erroné sur Moché Rabénou.</w:t>
      </w:r>
      <w:r w:rsidRPr="0093420C">
        <w:rPr>
          <w:i/>
          <w:iCs/>
          <w:color w:val="660033"/>
          <w:lang w:val="fr-FR"/>
        </w:rPr>
        <w:t xml:space="preserve"> </w:t>
      </w:r>
    </w:p>
    <w:p w14:paraId="3D30685B" w14:textId="5F2275D3" w:rsidR="009F348F" w:rsidRPr="00414260" w:rsidRDefault="009F348F" w:rsidP="009F348F">
      <w:pPr>
        <w:bidi w:val="0"/>
        <w:spacing w:after="0"/>
        <w:jc w:val="both"/>
        <w:rPr>
          <w:b/>
          <w:bCs/>
          <w:i/>
          <w:iCs/>
          <w:color w:val="660033"/>
          <w:lang w:val="fr-FR"/>
        </w:rPr>
      </w:pPr>
      <w:r w:rsidRPr="0093420C">
        <w:rPr>
          <w:i/>
          <w:iCs/>
          <w:color w:val="660033"/>
          <w:lang w:val="fr-FR"/>
        </w:rPr>
        <w:t xml:space="preserve">La Torah dit : </w:t>
      </w:r>
      <w:r w:rsidRPr="00414260">
        <w:rPr>
          <w:b/>
          <w:bCs/>
          <w:i/>
          <w:iCs/>
          <w:color w:val="660033"/>
          <w:lang w:val="fr-FR"/>
        </w:rPr>
        <w:t xml:space="preserve">" Miryam parla, et Aharon </w:t>
      </w:r>
      <w:r w:rsidR="00C971BB" w:rsidRPr="00414260">
        <w:rPr>
          <w:b/>
          <w:bCs/>
          <w:i/>
          <w:iCs/>
          <w:color w:val="660033"/>
          <w:lang w:val="fr-FR"/>
        </w:rPr>
        <w:t>relativement à</w:t>
      </w:r>
      <w:r w:rsidRPr="00414260">
        <w:rPr>
          <w:b/>
          <w:bCs/>
          <w:i/>
          <w:iCs/>
          <w:color w:val="660033"/>
          <w:lang w:val="fr-FR"/>
        </w:rPr>
        <w:t xml:space="preserve"> Moché, au sujet de la femme "</w:t>
      </w:r>
      <w:proofErr w:type="spellStart"/>
      <w:r w:rsidRPr="00414260">
        <w:rPr>
          <w:b/>
          <w:bCs/>
          <w:i/>
          <w:iCs/>
          <w:color w:val="660033"/>
          <w:lang w:val="fr-FR"/>
        </w:rPr>
        <w:t>Couchite</w:t>
      </w:r>
      <w:proofErr w:type="spellEnd"/>
      <w:r w:rsidRPr="00414260">
        <w:rPr>
          <w:b/>
          <w:bCs/>
          <w:i/>
          <w:iCs/>
          <w:color w:val="660033"/>
          <w:lang w:val="fr-FR"/>
        </w:rPr>
        <w:t>" qu'il avait prise, car il avait épousé une femme "</w:t>
      </w:r>
      <w:proofErr w:type="spellStart"/>
      <w:r w:rsidRPr="00414260">
        <w:rPr>
          <w:b/>
          <w:bCs/>
          <w:i/>
          <w:iCs/>
          <w:color w:val="660033"/>
          <w:lang w:val="fr-FR"/>
        </w:rPr>
        <w:t>Couchite</w:t>
      </w:r>
      <w:proofErr w:type="spellEnd"/>
      <w:r w:rsidRPr="00414260">
        <w:rPr>
          <w:b/>
          <w:bCs/>
          <w:i/>
          <w:iCs/>
          <w:color w:val="660033"/>
          <w:lang w:val="fr-FR"/>
        </w:rPr>
        <w:t xml:space="preserve">". Ils dirent : "Est-ce que </w:t>
      </w:r>
      <w:r w:rsidR="00C971BB" w:rsidRPr="00414260">
        <w:rPr>
          <w:b/>
          <w:bCs/>
          <w:i/>
          <w:iCs/>
          <w:color w:val="660033"/>
          <w:lang w:val="fr-FR"/>
        </w:rPr>
        <w:t>"</w:t>
      </w:r>
      <w:r w:rsidRPr="00414260">
        <w:rPr>
          <w:b/>
          <w:bCs/>
          <w:i/>
          <w:iCs/>
          <w:color w:val="660033"/>
          <w:lang w:val="fr-FR"/>
        </w:rPr>
        <w:t>seulement uniquement</w:t>
      </w:r>
      <w:r w:rsidR="00C971BB" w:rsidRPr="00414260">
        <w:rPr>
          <w:b/>
          <w:bCs/>
          <w:i/>
          <w:iCs/>
          <w:color w:val="660033"/>
          <w:lang w:val="fr-FR"/>
        </w:rPr>
        <w:t>"</w:t>
      </w:r>
      <w:r w:rsidRPr="00414260">
        <w:rPr>
          <w:b/>
          <w:bCs/>
          <w:i/>
          <w:iCs/>
          <w:color w:val="660033"/>
          <w:lang w:val="fr-FR"/>
        </w:rPr>
        <w:t xml:space="preserve"> avec Moché que Hachem a parlé ?! N'est-ce pas qu'avec nous également Il a parlé". Et Hachem "entendit". Et l'homme Moché était très "</w:t>
      </w:r>
      <w:proofErr w:type="spellStart"/>
      <w:r w:rsidRPr="00414260">
        <w:rPr>
          <w:b/>
          <w:bCs/>
          <w:i/>
          <w:iCs/>
          <w:color w:val="660033"/>
          <w:lang w:val="fr-FR"/>
        </w:rPr>
        <w:t>anav</w:t>
      </w:r>
      <w:proofErr w:type="spellEnd"/>
      <w:r w:rsidRPr="00414260">
        <w:rPr>
          <w:b/>
          <w:bCs/>
          <w:i/>
          <w:iCs/>
          <w:color w:val="660033"/>
          <w:lang w:val="fr-FR"/>
        </w:rPr>
        <w:t xml:space="preserve">" ("réservé"), plus que tout homme sur terre." </w:t>
      </w:r>
    </w:p>
    <w:p w14:paraId="16392211" w14:textId="62562C50" w:rsidR="009F348F" w:rsidRPr="0093420C" w:rsidRDefault="009F348F" w:rsidP="009F348F">
      <w:pPr>
        <w:bidi w:val="0"/>
        <w:spacing w:after="0"/>
        <w:jc w:val="both"/>
        <w:rPr>
          <w:i/>
          <w:iCs/>
          <w:color w:val="660033"/>
          <w:lang w:val="fr-FR"/>
        </w:rPr>
      </w:pPr>
      <w:r w:rsidRPr="0093420C">
        <w:rPr>
          <w:i/>
          <w:iCs/>
          <w:color w:val="660033"/>
          <w:lang w:val="fr-FR"/>
        </w:rPr>
        <w:t>La Torah décrit ensuite la réponse de Hachem à leur critique</w:t>
      </w:r>
      <w:r w:rsidR="00C971BB" w:rsidRPr="0093420C">
        <w:rPr>
          <w:i/>
          <w:iCs/>
          <w:color w:val="660033"/>
          <w:lang w:val="fr-FR"/>
        </w:rPr>
        <w:t>. Hachem</w:t>
      </w:r>
      <w:r w:rsidRPr="0093420C">
        <w:rPr>
          <w:i/>
          <w:iCs/>
          <w:color w:val="660033"/>
          <w:lang w:val="fr-FR"/>
        </w:rPr>
        <w:t xml:space="preserve"> les convoqu</w:t>
      </w:r>
      <w:r w:rsidR="00C971BB" w:rsidRPr="0093420C">
        <w:rPr>
          <w:i/>
          <w:iCs/>
          <w:color w:val="660033"/>
          <w:lang w:val="fr-FR"/>
        </w:rPr>
        <w:t>e</w:t>
      </w:r>
      <w:r w:rsidRPr="0093420C">
        <w:rPr>
          <w:i/>
          <w:iCs/>
          <w:color w:val="660033"/>
          <w:lang w:val="fr-FR"/>
        </w:rPr>
        <w:t xml:space="preserve"> "brusquement" puis s'adress</w:t>
      </w:r>
      <w:r w:rsidR="00C971BB" w:rsidRPr="0093420C">
        <w:rPr>
          <w:i/>
          <w:iCs/>
          <w:color w:val="660033"/>
          <w:lang w:val="fr-FR"/>
        </w:rPr>
        <w:t>e</w:t>
      </w:r>
      <w:r w:rsidRPr="0093420C">
        <w:rPr>
          <w:i/>
          <w:iCs/>
          <w:color w:val="660033"/>
          <w:lang w:val="fr-FR"/>
        </w:rPr>
        <w:t xml:space="preserve"> à Aharon et Miryam pour leur définir les différences fondamentales entre leur degré de </w:t>
      </w:r>
      <w:proofErr w:type="spellStart"/>
      <w:r w:rsidRPr="0093420C">
        <w:rPr>
          <w:i/>
          <w:iCs/>
          <w:color w:val="660033"/>
          <w:lang w:val="fr-FR"/>
        </w:rPr>
        <w:t>Nevoua</w:t>
      </w:r>
      <w:proofErr w:type="spellEnd"/>
      <w:r w:rsidRPr="0093420C">
        <w:rPr>
          <w:i/>
          <w:iCs/>
          <w:color w:val="660033"/>
          <w:lang w:val="fr-FR"/>
        </w:rPr>
        <w:t xml:space="preserve"> (Prophétie), et celui de Moché Rabénou, afin de leur souligner la faute qu'ils ont commise en parlant sur Moché …</w:t>
      </w:r>
    </w:p>
    <w:p w14:paraId="0B96E15A" w14:textId="49948C3A" w:rsidR="00EB1A27" w:rsidRPr="0093420C" w:rsidRDefault="0011453C" w:rsidP="003B224F">
      <w:pPr>
        <w:bidi w:val="0"/>
        <w:jc w:val="both"/>
        <w:rPr>
          <w:i/>
          <w:iCs/>
          <w:color w:val="660033"/>
          <w:lang w:val="fr-FR"/>
        </w:rPr>
      </w:pPr>
      <w:r w:rsidRPr="0093420C">
        <w:rPr>
          <w:i/>
          <w:iCs/>
          <w:color w:val="660033"/>
          <w:lang w:val="fr-FR"/>
        </w:rPr>
        <w:t>C</w:t>
      </w:r>
      <w:r w:rsidR="00EB1A27" w:rsidRPr="0093420C">
        <w:rPr>
          <w:i/>
          <w:iCs/>
          <w:color w:val="660033"/>
          <w:lang w:val="fr-FR"/>
        </w:rPr>
        <w:t>e passage est obscur</w:t>
      </w:r>
      <w:r w:rsidRPr="0093420C">
        <w:rPr>
          <w:i/>
          <w:iCs/>
          <w:color w:val="660033"/>
          <w:lang w:val="fr-FR"/>
        </w:rPr>
        <w:t xml:space="preserve"> en lui-même,</w:t>
      </w:r>
      <w:r w:rsidR="00EB1A27" w:rsidRPr="0093420C">
        <w:rPr>
          <w:i/>
          <w:iCs/>
          <w:color w:val="660033"/>
          <w:lang w:val="fr-FR"/>
        </w:rPr>
        <w:t xml:space="preserve"> ainsi que sa place à cet endroit de la </w:t>
      </w:r>
      <w:r w:rsidR="00342E4E" w:rsidRPr="0093420C">
        <w:rPr>
          <w:i/>
          <w:iCs/>
          <w:color w:val="660033"/>
          <w:lang w:val="fr-FR"/>
        </w:rPr>
        <w:t>Torah ?!</w:t>
      </w:r>
    </w:p>
    <w:p w14:paraId="4CD3CC50" w14:textId="77777777" w:rsidR="009F348F" w:rsidRPr="0093420C" w:rsidRDefault="0011453C" w:rsidP="003B224F">
      <w:pPr>
        <w:bidi w:val="0"/>
        <w:jc w:val="both"/>
        <w:rPr>
          <w:i/>
          <w:iCs/>
          <w:color w:val="660033"/>
          <w:lang w:val="fr-FR"/>
        </w:rPr>
      </w:pPr>
      <w:r w:rsidRPr="0093420C">
        <w:rPr>
          <w:i/>
          <w:iCs/>
          <w:color w:val="660033"/>
          <w:lang w:val="fr-FR"/>
        </w:rPr>
        <w:t xml:space="preserve">Quelle était </w:t>
      </w:r>
      <w:r w:rsidR="009F348F" w:rsidRPr="0093420C">
        <w:rPr>
          <w:i/>
          <w:iCs/>
          <w:color w:val="660033"/>
          <w:lang w:val="fr-FR"/>
        </w:rPr>
        <w:t xml:space="preserve">la nature de </w:t>
      </w:r>
      <w:r w:rsidRPr="0093420C">
        <w:rPr>
          <w:i/>
          <w:iCs/>
          <w:color w:val="660033"/>
          <w:lang w:val="fr-FR"/>
        </w:rPr>
        <w:t xml:space="preserve">leur faute ? </w:t>
      </w:r>
    </w:p>
    <w:p w14:paraId="3C951049" w14:textId="34196210" w:rsidR="0011453C" w:rsidRPr="0093420C" w:rsidRDefault="0011453C" w:rsidP="009F348F">
      <w:pPr>
        <w:bidi w:val="0"/>
        <w:jc w:val="both"/>
        <w:rPr>
          <w:i/>
          <w:iCs/>
          <w:color w:val="660033"/>
          <w:lang w:val="fr-FR"/>
        </w:rPr>
      </w:pPr>
      <w:r w:rsidRPr="0093420C">
        <w:rPr>
          <w:i/>
          <w:iCs/>
          <w:color w:val="660033"/>
          <w:lang w:val="fr-FR"/>
        </w:rPr>
        <w:t>De plus leur critique sur Moché n'est pas du tout explicite dans les versets !</w:t>
      </w:r>
    </w:p>
    <w:p w14:paraId="3B933BB9" w14:textId="77777777" w:rsidR="0011453C" w:rsidRPr="0093420C" w:rsidRDefault="0011453C" w:rsidP="003B224F">
      <w:pPr>
        <w:bidi w:val="0"/>
        <w:jc w:val="both"/>
        <w:rPr>
          <w:i/>
          <w:iCs/>
          <w:color w:val="660033"/>
          <w:lang w:val="fr-FR"/>
        </w:rPr>
      </w:pPr>
      <w:r w:rsidRPr="0093420C">
        <w:rPr>
          <w:i/>
          <w:iCs/>
          <w:color w:val="660033"/>
          <w:lang w:val="fr-FR"/>
        </w:rPr>
        <w:t>Qui sont les</w:t>
      </w:r>
      <w:r w:rsidR="00BE67F4" w:rsidRPr="0093420C">
        <w:rPr>
          <w:i/>
          <w:iCs/>
          <w:color w:val="660033"/>
          <w:lang w:val="fr-FR"/>
        </w:rPr>
        <w:t xml:space="preserve"> personn</w:t>
      </w:r>
      <w:r w:rsidRPr="0093420C">
        <w:rPr>
          <w:i/>
          <w:iCs/>
          <w:color w:val="660033"/>
          <w:lang w:val="fr-FR"/>
        </w:rPr>
        <w:t>ages</w:t>
      </w:r>
      <w:r w:rsidR="00BE67F4" w:rsidRPr="0093420C">
        <w:rPr>
          <w:i/>
          <w:iCs/>
          <w:color w:val="660033"/>
          <w:lang w:val="fr-FR"/>
        </w:rPr>
        <w:t xml:space="preserve"> en cause</w:t>
      </w:r>
      <w:r w:rsidRPr="0093420C">
        <w:rPr>
          <w:i/>
          <w:iCs/>
          <w:color w:val="660033"/>
          <w:lang w:val="fr-FR"/>
        </w:rPr>
        <w:t xml:space="preserve"> ? </w:t>
      </w:r>
    </w:p>
    <w:p w14:paraId="1002BE53" w14:textId="77777777" w:rsidR="0011453C" w:rsidRPr="0093420C" w:rsidRDefault="0011453C" w:rsidP="003B224F">
      <w:pPr>
        <w:bidi w:val="0"/>
        <w:jc w:val="both"/>
        <w:rPr>
          <w:i/>
          <w:iCs/>
          <w:color w:val="660033"/>
          <w:lang w:val="fr-FR"/>
        </w:rPr>
      </w:pPr>
      <w:r w:rsidRPr="0093420C">
        <w:rPr>
          <w:i/>
          <w:iCs/>
          <w:color w:val="660033"/>
          <w:lang w:val="fr-FR"/>
        </w:rPr>
        <w:t>En quoi consiste</w:t>
      </w:r>
      <w:r w:rsidR="00BE67F4" w:rsidRPr="0093420C">
        <w:rPr>
          <w:i/>
          <w:iCs/>
          <w:color w:val="660033"/>
          <w:lang w:val="fr-FR"/>
        </w:rPr>
        <w:t xml:space="preserve"> l'intervention de Hachem</w:t>
      </w:r>
      <w:r w:rsidRPr="0093420C">
        <w:rPr>
          <w:i/>
          <w:iCs/>
          <w:color w:val="660033"/>
          <w:lang w:val="fr-FR"/>
        </w:rPr>
        <w:t xml:space="preserve"> ?</w:t>
      </w:r>
      <w:r w:rsidR="00BE67F4" w:rsidRPr="0093420C">
        <w:rPr>
          <w:i/>
          <w:iCs/>
          <w:color w:val="660033"/>
          <w:lang w:val="fr-FR"/>
        </w:rPr>
        <w:t xml:space="preserve"> </w:t>
      </w:r>
    </w:p>
    <w:p w14:paraId="0298ABBC" w14:textId="33080222" w:rsidR="00BE67F4" w:rsidRPr="0093420C" w:rsidRDefault="0011453C" w:rsidP="003B224F">
      <w:pPr>
        <w:bidi w:val="0"/>
        <w:jc w:val="both"/>
        <w:rPr>
          <w:i/>
          <w:iCs/>
          <w:color w:val="660033"/>
          <w:lang w:val="fr-FR"/>
        </w:rPr>
      </w:pPr>
      <w:r w:rsidRPr="0093420C">
        <w:rPr>
          <w:i/>
          <w:iCs/>
          <w:color w:val="660033"/>
          <w:lang w:val="fr-FR"/>
        </w:rPr>
        <w:t xml:space="preserve">Gardons-nous, enfin, de </w:t>
      </w:r>
      <w:r w:rsidR="00BE67F4" w:rsidRPr="0093420C">
        <w:rPr>
          <w:i/>
          <w:iCs/>
          <w:color w:val="660033"/>
          <w:lang w:val="fr-FR"/>
        </w:rPr>
        <w:t xml:space="preserve">commettre nous-mêmes </w:t>
      </w:r>
      <w:r w:rsidRPr="0093420C">
        <w:rPr>
          <w:i/>
          <w:iCs/>
          <w:color w:val="660033"/>
          <w:lang w:val="fr-FR"/>
        </w:rPr>
        <w:t>une faute en</w:t>
      </w:r>
      <w:r w:rsidR="00BE67F4" w:rsidRPr="0093420C">
        <w:rPr>
          <w:i/>
          <w:iCs/>
          <w:color w:val="660033"/>
          <w:lang w:val="fr-FR"/>
        </w:rPr>
        <w:t xml:space="preserve"> "banalis</w:t>
      </w:r>
      <w:r w:rsidRPr="0093420C">
        <w:rPr>
          <w:i/>
          <w:iCs/>
          <w:color w:val="660033"/>
          <w:lang w:val="fr-FR"/>
        </w:rPr>
        <w:t>ant</w:t>
      </w:r>
      <w:r w:rsidR="00BE67F4" w:rsidRPr="0093420C">
        <w:rPr>
          <w:i/>
          <w:iCs/>
          <w:color w:val="660033"/>
          <w:lang w:val="fr-FR"/>
        </w:rPr>
        <w:t>" cet épisode</w:t>
      </w:r>
      <w:r w:rsidR="00D879A4" w:rsidRPr="0093420C">
        <w:rPr>
          <w:i/>
          <w:iCs/>
          <w:color w:val="660033"/>
          <w:lang w:val="fr-FR"/>
        </w:rPr>
        <w:t>, et en le ramenant au niveau de nos propres erreurs</w:t>
      </w:r>
      <w:r w:rsidR="00BE67F4" w:rsidRPr="0093420C">
        <w:rPr>
          <w:i/>
          <w:iCs/>
          <w:color w:val="660033"/>
          <w:lang w:val="fr-FR"/>
        </w:rPr>
        <w:t xml:space="preserve"> !</w:t>
      </w:r>
    </w:p>
    <w:p w14:paraId="10E46106" w14:textId="1EEEEE8D" w:rsidR="00D879A4" w:rsidRPr="0093420C" w:rsidRDefault="00D879A4" w:rsidP="003B224F">
      <w:pPr>
        <w:bidi w:val="0"/>
        <w:jc w:val="both"/>
        <w:rPr>
          <w:i/>
          <w:iCs/>
          <w:color w:val="660033"/>
          <w:lang w:val="fr-FR"/>
        </w:rPr>
      </w:pPr>
      <w:r w:rsidRPr="0093420C">
        <w:rPr>
          <w:i/>
          <w:iCs/>
          <w:color w:val="660033"/>
          <w:lang w:val="fr-FR"/>
        </w:rPr>
        <w:t>Le terme "</w:t>
      </w:r>
      <w:proofErr w:type="spellStart"/>
      <w:r w:rsidR="005F41C5" w:rsidRPr="0093420C">
        <w:rPr>
          <w:i/>
          <w:iCs/>
          <w:color w:val="660033"/>
          <w:lang w:val="fr-FR"/>
        </w:rPr>
        <w:t>Couchi</w:t>
      </w:r>
      <w:proofErr w:type="spellEnd"/>
      <w:r w:rsidRPr="0093420C">
        <w:rPr>
          <w:i/>
          <w:iCs/>
          <w:color w:val="660033"/>
          <w:lang w:val="fr-FR"/>
        </w:rPr>
        <w:t xml:space="preserve">" qui désigne un peuple "noir de peau" étonne, dans la mesure où l'épouse de Moché Rabénou, </w:t>
      </w:r>
      <w:proofErr w:type="spellStart"/>
      <w:r w:rsidR="005F41C5" w:rsidRPr="00414260">
        <w:rPr>
          <w:b/>
          <w:bCs/>
          <w:i/>
          <w:iCs/>
          <w:color w:val="660033"/>
          <w:lang w:val="fr-FR"/>
        </w:rPr>
        <w:t>Tsipora</w:t>
      </w:r>
      <w:proofErr w:type="spellEnd"/>
      <w:r w:rsidR="005F41C5" w:rsidRPr="00414260">
        <w:rPr>
          <w:b/>
          <w:bCs/>
          <w:i/>
          <w:iCs/>
          <w:color w:val="660033"/>
          <w:lang w:val="fr-FR"/>
        </w:rPr>
        <w:t>, était</w:t>
      </w:r>
      <w:r w:rsidRPr="00414260">
        <w:rPr>
          <w:b/>
          <w:bCs/>
          <w:i/>
          <w:iCs/>
          <w:color w:val="660033"/>
          <w:lang w:val="fr-FR"/>
        </w:rPr>
        <w:t xml:space="preserve"> "</w:t>
      </w:r>
      <w:proofErr w:type="spellStart"/>
      <w:r w:rsidRPr="00414260">
        <w:rPr>
          <w:b/>
          <w:bCs/>
          <w:i/>
          <w:iCs/>
          <w:color w:val="660033"/>
          <w:lang w:val="fr-FR"/>
        </w:rPr>
        <w:t>Mid</w:t>
      </w:r>
      <w:r w:rsidR="009F348F" w:rsidRPr="00414260">
        <w:rPr>
          <w:b/>
          <w:bCs/>
          <w:i/>
          <w:iCs/>
          <w:color w:val="660033"/>
          <w:lang w:val="fr-FR"/>
        </w:rPr>
        <w:t>i</w:t>
      </w:r>
      <w:r w:rsidRPr="00414260">
        <w:rPr>
          <w:b/>
          <w:bCs/>
          <w:i/>
          <w:iCs/>
          <w:color w:val="660033"/>
          <w:lang w:val="fr-FR"/>
        </w:rPr>
        <w:t>anite</w:t>
      </w:r>
      <w:proofErr w:type="spellEnd"/>
      <w:r w:rsidRPr="00414260">
        <w:rPr>
          <w:b/>
          <w:bCs/>
          <w:i/>
          <w:iCs/>
          <w:color w:val="660033"/>
          <w:lang w:val="fr-FR"/>
        </w:rPr>
        <w:t>" et non "</w:t>
      </w:r>
      <w:proofErr w:type="spellStart"/>
      <w:r w:rsidRPr="00414260">
        <w:rPr>
          <w:b/>
          <w:bCs/>
          <w:i/>
          <w:iCs/>
          <w:color w:val="660033"/>
          <w:lang w:val="fr-FR"/>
        </w:rPr>
        <w:t>Couchit</w:t>
      </w:r>
      <w:r w:rsidR="005F41C5" w:rsidRPr="00414260">
        <w:rPr>
          <w:b/>
          <w:bCs/>
          <w:i/>
          <w:iCs/>
          <w:color w:val="660033"/>
          <w:lang w:val="fr-FR"/>
        </w:rPr>
        <w:t>e</w:t>
      </w:r>
      <w:proofErr w:type="spellEnd"/>
      <w:r w:rsidR="00C971BB" w:rsidRPr="00414260">
        <w:rPr>
          <w:b/>
          <w:bCs/>
          <w:i/>
          <w:iCs/>
          <w:color w:val="660033"/>
          <w:lang w:val="fr-FR"/>
        </w:rPr>
        <w:t>"</w:t>
      </w:r>
      <w:r w:rsidRPr="0093420C">
        <w:rPr>
          <w:i/>
          <w:iCs/>
          <w:color w:val="660033"/>
          <w:lang w:val="fr-FR"/>
        </w:rPr>
        <w:t xml:space="preserve"> ?!</w:t>
      </w:r>
    </w:p>
    <w:p w14:paraId="44648994" w14:textId="156FBE06" w:rsidR="00D879A4" w:rsidRPr="00414260" w:rsidRDefault="00D879A4" w:rsidP="003B224F">
      <w:pPr>
        <w:bidi w:val="0"/>
        <w:jc w:val="both"/>
        <w:rPr>
          <w:b/>
          <w:bCs/>
          <w:i/>
          <w:iCs/>
          <w:color w:val="660033"/>
          <w:lang w:val="fr-FR"/>
        </w:rPr>
      </w:pPr>
      <w:r w:rsidRPr="0093420C">
        <w:rPr>
          <w:i/>
          <w:iCs/>
          <w:color w:val="660033"/>
          <w:lang w:val="fr-FR"/>
        </w:rPr>
        <w:t>La Guemara (</w:t>
      </w:r>
      <w:proofErr w:type="spellStart"/>
      <w:r w:rsidRPr="0093420C">
        <w:rPr>
          <w:i/>
          <w:iCs/>
          <w:color w:val="660033"/>
          <w:lang w:val="fr-FR"/>
        </w:rPr>
        <w:t>Moed</w:t>
      </w:r>
      <w:proofErr w:type="spellEnd"/>
      <w:r w:rsidRPr="0093420C">
        <w:rPr>
          <w:i/>
          <w:iCs/>
          <w:color w:val="660033"/>
          <w:lang w:val="fr-FR"/>
        </w:rPr>
        <w:t xml:space="preserve"> </w:t>
      </w:r>
      <w:proofErr w:type="spellStart"/>
      <w:r w:rsidRPr="0093420C">
        <w:rPr>
          <w:i/>
          <w:iCs/>
          <w:color w:val="660033"/>
          <w:lang w:val="fr-FR"/>
        </w:rPr>
        <w:t>Katane</w:t>
      </w:r>
      <w:proofErr w:type="spellEnd"/>
      <w:r w:rsidRPr="0093420C">
        <w:rPr>
          <w:i/>
          <w:iCs/>
          <w:color w:val="660033"/>
          <w:lang w:val="fr-FR"/>
        </w:rPr>
        <w:t xml:space="preserve">, 16b) explique que la Torah souligne </w:t>
      </w:r>
      <w:r w:rsidR="00C971BB" w:rsidRPr="0093420C">
        <w:rPr>
          <w:i/>
          <w:iCs/>
          <w:color w:val="660033"/>
          <w:lang w:val="fr-FR"/>
        </w:rPr>
        <w:t>par ce terme</w:t>
      </w:r>
      <w:r w:rsidRPr="0093420C">
        <w:rPr>
          <w:i/>
          <w:iCs/>
          <w:color w:val="660033"/>
          <w:lang w:val="fr-FR"/>
        </w:rPr>
        <w:t xml:space="preserve"> que </w:t>
      </w:r>
      <w:r w:rsidRPr="00414260">
        <w:rPr>
          <w:b/>
          <w:bCs/>
          <w:i/>
          <w:iCs/>
          <w:color w:val="660033"/>
          <w:lang w:val="fr-FR"/>
        </w:rPr>
        <w:t>tout comme un "</w:t>
      </w:r>
      <w:proofErr w:type="spellStart"/>
      <w:r w:rsidRPr="00414260">
        <w:rPr>
          <w:b/>
          <w:bCs/>
          <w:i/>
          <w:iCs/>
          <w:color w:val="660033"/>
          <w:lang w:val="fr-FR"/>
        </w:rPr>
        <w:t>Couchi</w:t>
      </w:r>
      <w:proofErr w:type="spellEnd"/>
      <w:r w:rsidRPr="00414260">
        <w:rPr>
          <w:b/>
          <w:bCs/>
          <w:i/>
          <w:iCs/>
          <w:color w:val="660033"/>
          <w:lang w:val="fr-FR"/>
        </w:rPr>
        <w:t xml:space="preserve">" </w:t>
      </w:r>
      <w:proofErr w:type="gramStart"/>
      <w:r w:rsidRPr="00414260">
        <w:rPr>
          <w:b/>
          <w:bCs/>
          <w:i/>
          <w:iCs/>
          <w:color w:val="660033"/>
          <w:lang w:val="fr-FR"/>
        </w:rPr>
        <w:t>est</w:t>
      </w:r>
      <w:proofErr w:type="gramEnd"/>
      <w:r w:rsidRPr="00414260">
        <w:rPr>
          <w:b/>
          <w:bCs/>
          <w:i/>
          <w:iCs/>
          <w:color w:val="660033"/>
          <w:lang w:val="fr-FR"/>
        </w:rPr>
        <w:t xml:space="preserve"> remarquable par sa peau, ainsi </w:t>
      </w:r>
      <w:proofErr w:type="spellStart"/>
      <w:r w:rsidRPr="00414260">
        <w:rPr>
          <w:b/>
          <w:bCs/>
          <w:i/>
          <w:iCs/>
          <w:color w:val="660033"/>
          <w:lang w:val="fr-FR"/>
        </w:rPr>
        <w:t>Tsipora</w:t>
      </w:r>
      <w:proofErr w:type="spellEnd"/>
      <w:r w:rsidRPr="00414260">
        <w:rPr>
          <w:b/>
          <w:bCs/>
          <w:i/>
          <w:iCs/>
          <w:color w:val="660033"/>
          <w:lang w:val="fr-FR"/>
        </w:rPr>
        <w:t xml:space="preserve"> était "remarquable" par ses actions exceptionnelles …</w:t>
      </w:r>
    </w:p>
    <w:p w14:paraId="3425BD83" w14:textId="3B59BB6A" w:rsidR="00EB1A27" w:rsidRPr="0093420C" w:rsidRDefault="00EB1A27" w:rsidP="003B224F">
      <w:pPr>
        <w:bidi w:val="0"/>
        <w:jc w:val="both"/>
        <w:rPr>
          <w:i/>
          <w:iCs/>
          <w:color w:val="660033"/>
          <w:lang w:val="fr-FR"/>
        </w:rPr>
      </w:pPr>
      <w:r w:rsidRPr="0093420C">
        <w:rPr>
          <w:i/>
          <w:iCs/>
          <w:color w:val="660033"/>
          <w:lang w:val="fr-FR"/>
        </w:rPr>
        <w:t>Le Targoum (traduction explication en Araméen) explique qu</w:t>
      </w:r>
      <w:r w:rsidR="00D879A4" w:rsidRPr="0093420C">
        <w:rPr>
          <w:i/>
          <w:iCs/>
          <w:color w:val="660033"/>
          <w:lang w:val="fr-FR"/>
        </w:rPr>
        <w:t xml:space="preserve">e </w:t>
      </w:r>
      <w:r w:rsidR="00D879A4" w:rsidRPr="00414260">
        <w:rPr>
          <w:b/>
          <w:bCs/>
          <w:i/>
          <w:iCs/>
          <w:color w:val="660033"/>
          <w:lang w:val="fr-FR"/>
        </w:rPr>
        <w:t>Miryam et Aharon</w:t>
      </w:r>
      <w:r w:rsidR="009F348F" w:rsidRPr="00414260">
        <w:rPr>
          <w:b/>
          <w:bCs/>
          <w:i/>
          <w:iCs/>
          <w:color w:val="660033"/>
          <w:lang w:val="fr-FR"/>
        </w:rPr>
        <w:t xml:space="preserve"> critiqu</w:t>
      </w:r>
      <w:r w:rsidR="00C971BB" w:rsidRPr="00414260">
        <w:rPr>
          <w:b/>
          <w:bCs/>
          <w:i/>
          <w:iCs/>
          <w:color w:val="660033"/>
          <w:lang w:val="fr-FR"/>
        </w:rPr>
        <w:t xml:space="preserve">aient </w:t>
      </w:r>
      <w:r w:rsidR="00FB32A1" w:rsidRPr="00414260">
        <w:rPr>
          <w:b/>
          <w:bCs/>
          <w:i/>
          <w:iCs/>
          <w:color w:val="660033"/>
          <w:lang w:val="fr-FR"/>
        </w:rPr>
        <w:t xml:space="preserve">le fait que Moché Rabénou se soit séparé de son épouse, </w:t>
      </w:r>
      <w:proofErr w:type="spellStart"/>
      <w:r w:rsidR="00FB32A1" w:rsidRPr="00414260">
        <w:rPr>
          <w:b/>
          <w:bCs/>
          <w:i/>
          <w:iCs/>
          <w:color w:val="660033"/>
          <w:lang w:val="fr-FR"/>
        </w:rPr>
        <w:t>Tsipora</w:t>
      </w:r>
      <w:proofErr w:type="spellEnd"/>
      <w:r w:rsidR="00FB32A1" w:rsidRPr="0093420C">
        <w:rPr>
          <w:i/>
          <w:iCs/>
          <w:color w:val="660033"/>
          <w:lang w:val="fr-FR"/>
        </w:rPr>
        <w:t>. Ils arguaient</w:t>
      </w:r>
      <w:r w:rsidR="00D879A4" w:rsidRPr="0093420C">
        <w:rPr>
          <w:i/>
          <w:iCs/>
          <w:color w:val="660033"/>
          <w:lang w:val="fr-FR"/>
        </w:rPr>
        <w:t xml:space="preserve"> (12, 2)</w:t>
      </w:r>
      <w:r w:rsidR="00FB32A1" w:rsidRPr="0093420C">
        <w:rPr>
          <w:i/>
          <w:iCs/>
          <w:color w:val="660033"/>
          <w:lang w:val="fr-FR"/>
        </w:rPr>
        <w:t xml:space="preserve"> que la </w:t>
      </w:r>
      <w:proofErr w:type="spellStart"/>
      <w:r w:rsidR="00FB32A1" w:rsidRPr="0093420C">
        <w:rPr>
          <w:i/>
          <w:iCs/>
          <w:color w:val="660033"/>
          <w:lang w:val="fr-FR"/>
        </w:rPr>
        <w:t>Nevoua</w:t>
      </w:r>
      <w:proofErr w:type="spellEnd"/>
      <w:r w:rsidR="00FB32A1" w:rsidRPr="0093420C">
        <w:rPr>
          <w:i/>
          <w:iCs/>
          <w:color w:val="660033"/>
          <w:lang w:val="fr-FR"/>
        </w:rPr>
        <w:t xml:space="preserve"> (Prophétie) ne pouvait pas justifier une telle démarche, puisqu'eux-mêmes recevaient la </w:t>
      </w:r>
      <w:proofErr w:type="spellStart"/>
      <w:r w:rsidR="00FB32A1" w:rsidRPr="0093420C">
        <w:rPr>
          <w:i/>
          <w:iCs/>
          <w:color w:val="660033"/>
          <w:lang w:val="fr-FR"/>
        </w:rPr>
        <w:t>Nevoua</w:t>
      </w:r>
      <w:proofErr w:type="spellEnd"/>
      <w:r w:rsidR="00FB32A1" w:rsidRPr="0093420C">
        <w:rPr>
          <w:i/>
          <w:iCs/>
          <w:color w:val="660033"/>
          <w:lang w:val="fr-FR"/>
        </w:rPr>
        <w:t xml:space="preserve">, sans que cela les ait obligés à </w:t>
      </w:r>
      <w:r w:rsidR="009F348F" w:rsidRPr="0093420C">
        <w:rPr>
          <w:i/>
          <w:iCs/>
          <w:color w:val="660033"/>
          <w:lang w:val="fr-FR"/>
        </w:rPr>
        <w:t>une telle démarche</w:t>
      </w:r>
      <w:r w:rsidR="00C971BB" w:rsidRPr="0093420C">
        <w:rPr>
          <w:i/>
          <w:iCs/>
          <w:color w:val="660033"/>
          <w:lang w:val="fr-FR"/>
        </w:rPr>
        <w:t xml:space="preserve"> </w:t>
      </w:r>
      <w:r w:rsidR="00FB32A1" w:rsidRPr="0093420C">
        <w:rPr>
          <w:i/>
          <w:iCs/>
          <w:color w:val="660033"/>
          <w:lang w:val="fr-FR"/>
        </w:rPr>
        <w:t>!</w:t>
      </w:r>
    </w:p>
    <w:p w14:paraId="334DA6A6" w14:textId="309AEC4D" w:rsidR="007D722A" w:rsidRPr="0093420C" w:rsidRDefault="00EB1A27" w:rsidP="003B224F">
      <w:pPr>
        <w:bidi w:val="0"/>
        <w:jc w:val="both"/>
        <w:rPr>
          <w:i/>
          <w:iCs/>
          <w:color w:val="660033"/>
          <w:rtl/>
          <w:lang w:val="fr-FR"/>
        </w:rPr>
      </w:pPr>
      <w:r w:rsidRPr="0093420C">
        <w:rPr>
          <w:i/>
          <w:iCs/>
          <w:color w:val="660033"/>
          <w:lang w:val="fr-FR"/>
        </w:rPr>
        <w:t xml:space="preserve">Rachi </w:t>
      </w:r>
      <w:r w:rsidR="00D879A4" w:rsidRPr="0093420C">
        <w:rPr>
          <w:i/>
          <w:iCs/>
          <w:color w:val="660033"/>
          <w:lang w:val="fr-FR"/>
        </w:rPr>
        <w:t xml:space="preserve">explique </w:t>
      </w:r>
      <w:r w:rsidR="00FB32A1" w:rsidRPr="0093420C">
        <w:rPr>
          <w:i/>
          <w:iCs/>
          <w:color w:val="660033"/>
          <w:lang w:val="fr-FR"/>
        </w:rPr>
        <w:t xml:space="preserve">que Miryam </w:t>
      </w:r>
      <w:r w:rsidR="009F348F" w:rsidRPr="0093420C">
        <w:rPr>
          <w:i/>
          <w:iCs/>
          <w:color w:val="660033"/>
          <w:lang w:val="fr-FR"/>
        </w:rPr>
        <w:t xml:space="preserve">avait </w:t>
      </w:r>
      <w:r w:rsidR="00FB32A1" w:rsidRPr="0093420C">
        <w:rPr>
          <w:i/>
          <w:iCs/>
          <w:color w:val="660033"/>
          <w:lang w:val="fr-FR"/>
        </w:rPr>
        <w:t>pri</w:t>
      </w:r>
      <w:r w:rsidR="00C971BB" w:rsidRPr="0093420C">
        <w:rPr>
          <w:i/>
          <w:iCs/>
          <w:color w:val="660033"/>
          <w:lang w:val="fr-FR"/>
        </w:rPr>
        <w:t>s</w:t>
      </w:r>
      <w:r w:rsidR="00FB32A1" w:rsidRPr="0093420C">
        <w:rPr>
          <w:i/>
          <w:iCs/>
          <w:color w:val="660033"/>
          <w:lang w:val="fr-FR"/>
        </w:rPr>
        <w:t xml:space="preserve"> l'initiative de cette discussion avec Aharon car elle avait </w:t>
      </w:r>
      <w:r w:rsidR="009F348F" w:rsidRPr="0093420C">
        <w:rPr>
          <w:i/>
          <w:iCs/>
          <w:color w:val="660033"/>
          <w:lang w:val="fr-FR"/>
        </w:rPr>
        <w:t xml:space="preserve">compris </w:t>
      </w:r>
      <w:r w:rsidR="00FB32A1" w:rsidRPr="0093420C">
        <w:rPr>
          <w:i/>
          <w:iCs/>
          <w:color w:val="660033"/>
          <w:lang w:val="fr-FR"/>
        </w:rPr>
        <w:t xml:space="preserve">d'une remarque de </w:t>
      </w:r>
      <w:proofErr w:type="spellStart"/>
      <w:r w:rsidR="00FB32A1" w:rsidRPr="0093420C">
        <w:rPr>
          <w:i/>
          <w:iCs/>
          <w:color w:val="660033"/>
          <w:lang w:val="fr-FR"/>
        </w:rPr>
        <w:t>Tsipora</w:t>
      </w:r>
      <w:proofErr w:type="spellEnd"/>
      <w:r w:rsidR="00FB32A1" w:rsidRPr="0093420C">
        <w:rPr>
          <w:i/>
          <w:iCs/>
          <w:color w:val="660033"/>
          <w:lang w:val="fr-FR"/>
        </w:rPr>
        <w:t xml:space="preserve"> que Moché Rabénou s'était séparé d'elle : lorsque </w:t>
      </w:r>
      <w:proofErr w:type="spellStart"/>
      <w:r w:rsidR="00FB32A1" w:rsidRPr="0093420C">
        <w:rPr>
          <w:i/>
          <w:iCs/>
          <w:color w:val="660033"/>
          <w:lang w:val="fr-FR"/>
        </w:rPr>
        <w:t>Eldad</w:t>
      </w:r>
      <w:proofErr w:type="spellEnd"/>
      <w:r w:rsidR="00FB32A1" w:rsidRPr="0093420C">
        <w:rPr>
          <w:i/>
          <w:iCs/>
          <w:color w:val="660033"/>
          <w:lang w:val="fr-FR"/>
        </w:rPr>
        <w:t xml:space="preserve"> et </w:t>
      </w:r>
      <w:proofErr w:type="spellStart"/>
      <w:r w:rsidR="00FB32A1" w:rsidRPr="0093420C">
        <w:rPr>
          <w:i/>
          <w:iCs/>
          <w:color w:val="660033"/>
          <w:lang w:val="fr-FR"/>
        </w:rPr>
        <w:t>Médad</w:t>
      </w:r>
      <w:proofErr w:type="spellEnd"/>
      <w:r w:rsidR="00FB32A1" w:rsidRPr="0093420C">
        <w:rPr>
          <w:i/>
          <w:iCs/>
          <w:color w:val="660033"/>
          <w:lang w:val="fr-FR"/>
        </w:rPr>
        <w:t xml:space="preserve"> "prophétisèrent" dans le camp (11, 26-29), </w:t>
      </w:r>
      <w:proofErr w:type="spellStart"/>
      <w:r w:rsidR="00FB32A1" w:rsidRPr="0093420C">
        <w:rPr>
          <w:i/>
          <w:iCs/>
          <w:color w:val="660033"/>
          <w:lang w:val="fr-FR"/>
        </w:rPr>
        <w:t>Tsipora</w:t>
      </w:r>
      <w:proofErr w:type="spellEnd"/>
      <w:r w:rsidR="00FB32A1" w:rsidRPr="0093420C">
        <w:rPr>
          <w:i/>
          <w:iCs/>
          <w:color w:val="660033"/>
          <w:lang w:val="fr-FR"/>
        </w:rPr>
        <w:t xml:space="preserve"> plaignit leurs épouses car ils allaient se séparer d'elles comme son propre mari</w:t>
      </w:r>
      <w:r w:rsidR="00D879A4" w:rsidRPr="0093420C">
        <w:rPr>
          <w:i/>
          <w:iCs/>
          <w:color w:val="660033"/>
          <w:lang w:val="fr-FR"/>
        </w:rPr>
        <w:t xml:space="preserve"> s'était séparé d'elle</w:t>
      </w:r>
      <w:r w:rsidR="00FB32A1" w:rsidRPr="0093420C">
        <w:rPr>
          <w:i/>
          <w:iCs/>
          <w:color w:val="660033"/>
          <w:lang w:val="fr-FR"/>
        </w:rPr>
        <w:t xml:space="preserve">. </w:t>
      </w:r>
    </w:p>
    <w:p w14:paraId="3F2ED01E" w14:textId="77777777" w:rsidR="009A5B00" w:rsidRPr="0093420C" w:rsidRDefault="007D722A" w:rsidP="003B224F">
      <w:pPr>
        <w:bidi w:val="0"/>
        <w:jc w:val="both"/>
        <w:rPr>
          <w:i/>
          <w:iCs/>
          <w:color w:val="660033"/>
          <w:u w:val="single"/>
          <w:lang w:val="fr-FR"/>
        </w:rPr>
      </w:pPr>
      <w:r w:rsidRPr="0093420C">
        <w:rPr>
          <w:i/>
          <w:iCs/>
          <w:color w:val="660033"/>
          <w:u w:val="single"/>
          <w:lang w:val="fr-FR"/>
        </w:rPr>
        <w:t xml:space="preserve">Cette explication de Rachi justifie la place de cet épisode ici, alors que le retrait de Moché Rabénou de la vie conjugale datait en fait du Don de la Torah (Devarim </w:t>
      </w:r>
      <w:r w:rsidR="009A5B00" w:rsidRPr="0093420C">
        <w:rPr>
          <w:i/>
          <w:iCs/>
          <w:color w:val="660033"/>
          <w:u w:val="single"/>
          <w:lang w:val="fr-FR"/>
        </w:rPr>
        <w:t>5, 27-28 ; Guemara Chabat 87a).</w:t>
      </w:r>
      <w:r w:rsidR="00E54BF4" w:rsidRPr="0093420C">
        <w:rPr>
          <w:i/>
          <w:iCs/>
          <w:color w:val="660033"/>
          <w:u w:val="single"/>
          <w:lang w:val="fr-FR"/>
        </w:rPr>
        <w:t xml:space="preserve"> </w:t>
      </w:r>
    </w:p>
    <w:p w14:paraId="6BFE1CAD" w14:textId="464404CC" w:rsidR="00BE67F4" w:rsidRPr="0093420C" w:rsidRDefault="009A5B00" w:rsidP="003B224F">
      <w:pPr>
        <w:bidi w:val="0"/>
        <w:jc w:val="both"/>
        <w:rPr>
          <w:i/>
          <w:iCs/>
          <w:color w:val="660033"/>
          <w:lang w:val="fr-FR"/>
        </w:rPr>
      </w:pPr>
      <w:r w:rsidRPr="00414260">
        <w:rPr>
          <w:b/>
          <w:bCs/>
          <w:i/>
          <w:iCs/>
          <w:color w:val="660033"/>
          <w:lang w:val="fr-FR"/>
        </w:rPr>
        <w:t>Aharon et Miryam</w:t>
      </w:r>
      <w:r w:rsidRPr="0093420C">
        <w:rPr>
          <w:i/>
          <w:iCs/>
          <w:color w:val="660033"/>
          <w:lang w:val="fr-FR"/>
        </w:rPr>
        <w:t xml:space="preserve"> </w:t>
      </w:r>
      <w:r w:rsidR="00D879A4" w:rsidRPr="0093420C">
        <w:rPr>
          <w:i/>
          <w:iCs/>
          <w:color w:val="660033"/>
          <w:lang w:val="fr-FR"/>
        </w:rPr>
        <w:t xml:space="preserve">ne </w:t>
      </w:r>
      <w:r w:rsidRPr="0093420C">
        <w:rPr>
          <w:i/>
          <w:iCs/>
          <w:color w:val="660033"/>
          <w:lang w:val="fr-FR"/>
        </w:rPr>
        <w:t xml:space="preserve">critiquaient </w:t>
      </w:r>
      <w:r w:rsidR="00D879A4" w:rsidRPr="0093420C">
        <w:rPr>
          <w:i/>
          <w:iCs/>
          <w:color w:val="660033"/>
          <w:lang w:val="fr-FR"/>
        </w:rPr>
        <w:t xml:space="preserve">pas </w:t>
      </w:r>
      <w:r w:rsidRPr="0093420C">
        <w:rPr>
          <w:i/>
          <w:iCs/>
          <w:color w:val="660033"/>
          <w:lang w:val="fr-FR"/>
        </w:rPr>
        <w:t xml:space="preserve">l'initiative de Moché Rabénou </w:t>
      </w:r>
      <w:r w:rsidR="00D879A4" w:rsidRPr="0093420C">
        <w:rPr>
          <w:i/>
          <w:iCs/>
          <w:color w:val="660033"/>
          <w:lang w:val="fr-FR"/>
        </w:rPr>
        <w:t xml:space="preserve">comme nous sommes, malheureusement trop habitués à le </w:t>
      </w:r>
      <w:r w:rsidR="005F41C5" w:rsidRPr="0093420C">
        <w:rPr>
          <w:i/>
          <w:iCs/>
          <w:color w:val="660033"/>
          <w:lang w:val="fr-FR"/>
        </w:rPr>
        <w:t>faire envers</w:t>
      </w:r>
      <w:r w:rsidR="00D879A4" w:rsidRPr="0093420C">
        <w:rPr>
          <w:i/>
          <w:iCs/>
          <w:color w:val="660033"/>
          <w:lang w:val="fr-FR"/>
        </w:rPr>
        <w:t xml:space="preserve"> tout un chacun</w:t>
      </w:r>
      <w:r w:rsidR="00571A91" w:rsidRPr="0093420C">
        <w:rPr>
          <w:i/>
          <w:iCs/>
          <w:color w:val="660033"/>
          <w:lang w:val="fr-FR"/>
        </w:rPr>
        <w:t xml:space="preserve"> ! Ils </w:t>
      </w:r>
      <w:r w:rsidR="00571A91" w:rsidRPr="00414260">
        <w:rPr>
          <w:b/>
          <w:bCs/>
          <w:i/>
          <w:iCs/>
          <w:color w:val="660033"/>
          <w:lang w:val="fr-FR"/>
        </w:rPr>
        <w:t xml:space="preserve">analysaient ses actes </w:t>
      </w:r>
      <w:r w:rsidRPr="00414260">
        <w:rPr>
          <w:b/>
          <w:bCs/>
          <w:i/>
          <w:iCs/>
          <w:color w:val="660033"/>
          <w:lang w:val="fr-FR"/>
        </w:rPr>
        <w:t>dans un but constructif</w:t>
      </w:r>
      <w:r w:rsidRPr="0093420C">
        <w:rPr>
          <w:i/>
          <w:iCs/>
          <w:color w:val="660033"/>
          <w:lang w:val="fr-FR"/>
        </w:rPr>
        <w:t xml:space="preserve">, </w:t>
      </w:r>
      <w:r w:rsidR="00571A91" w:rsidRPr="0093420C">
        <w:rPr>
          <w:i/>
          <w:iCs/>
          <w:color w:val="660033"/>
          <w:lang w:val="fr-FR"/>
        </w:rPr>
        <w:t xml:space="preserve">pour en comprendre la justification, </w:t>
      </w:r>
      <w:r w:rsidRPr="0093420C">
        <w:rPr>
          <w:i/>
          <w:iCs/>
          <w:color w:val="660033"/>
          <w:lang w:val="fr-FR"/>
        </w:rPr>
        <w:t>et même</w:t>
      </w:r>
      <w:r w:rsidR="00571A91" w:rsidRPr="0093420C">
        <w:rPr>
          <w:i/>
          <w:iCs/>
          <w:color w:val="660033"/>
          <w:lang w:val="fr-FR"/>
        </w:rPr>
        <w:t>,</w:t>
      </w:r>
      <w:r w:rsidRPr="0093420C">
        <w:rPr>
          <w:i/>
          <w:iCs/>
          <w:color w:val="660033"/>
          <w:lang w:val="fr-FR"/>
        </w:rPr>
        <w:t xml:space="preserve"> selon certains </w:t>
      </w:r>
      <w:r w:rsidR="009F348F" w:rsidRPr="0093420C">
        <w:rPr>
          <w:i/>
          <w:iCs/>
          <w:color w:val="660033"/>
          <w:lang w:val="fr-FR"/>
        </w:rPr>
        <w:t>C</w:t>
      </w:r>
      <w:r w:rsidRPr="0093420C">
        <w:rPr>
          <w:i/>
          <w:iCs/>
          <w:color w:val="660033"/>
          <w:lang w:val="fr-FR"/>
        </w:rPr>
        <w:t>ommentateurs</w:t>
      </w:r>
      <w:r w:rsidR="00571A91" w:rsidRPr="0093420C">
        <w:rPr>
          <w:i/>
          <w:iCs/>
          <w:color w:val="660033"/>
          <w:lang w:val="fr-FR"/>
        </w:rPr>
        <w:t>,</w:t>
      </w:r>
      <w:r w:rsidRPr="0093420C">
        <w:rPr>
          <w:i/>
          <w:iCs/>
          <w:color w:val="660033"/>
          <w:lang w:val="fr-FR"/>
        </w:rPr>
        <w:t xml:space="preserve"> en sa présence</w:t>
      </w:r>
      <w:r w:rsidR="00571A91" w:rsidRPr="0093420C">
        <w:rPr>
          <w:i/>
          <w:iCs/>
          <w:color w:val="660033"/>
          <w:lang w:val="fr-FR"/>
        </w:rPr>
        <w:t>…</w:t>
      </w:r>
    </w:p>
    <w:p w14:paraId="69A8631F" w14:textId="426822CF" w:rsidR="009D1421" w:rsidRPr="0093420C" w:rsidRDefault="009A5B00" w:rsidP="003B224F">
      <w:pPr>
        <w:bidi w:val="0"/>
        <w:jc w:val="both"/>
        <w:rPr>
          <w:i/>
          <w:iCs/>
          <w:color w:val="660033"/>
          <w:lang w:val="fr-FR"/>
        </w:rPr>
      </w:pPr>
      <w:r w:rsidRPr="00414260">
        <w:rPr>
          <w:b/>
          <w:bCs/>
          <w:i/>
          <w:iCs/>
          <w:color w:val="660033"/>
          <w:lang w:val="fr-FR"/>
        </w:rPr>
        <w:t xml:space="preserve">Rav Avraham Its'hak </w:t>
      </w:r>
      <w:proofErr w:type="spellStart"/>
      <w:r w:rsidRPr="00414260">
        <w:rPr>
          <w:b/>
          <w:bCs/>
          <w:i/>
          <w:iCs/>
          <w:color w:val="660033"/>
          <w:lang w:val="fr-FR"/>
        </w:rPr>
        <w:t>Barzel</w:t>
      </w:r>
      <w:proofErr w:type="spellEnd"/>
      <w:r w:rsidRPr="0093420C">
        <w:rPr>
          <w:i/>
          <w:iCs/>
          <w:color w:val="660033"/>
          <w:lang w:val="fr-FR"/>
        </w:rPr>
        <w:t xml:space="preserve"> (</w:t>
      </w:r>
      <w:proofErr w:type="spellStart"/>
      <w:r w:rsidRPr="0093420C">
        <w:rPr>
          <w:i/>
          <w:iCs/>
          <w:color w:val="660033"/>
          <w:lang w:val="fr-FR"/>
        </w:rPr>
        <w:t>Iyouné</w:t>
      </w:r>
      <w:proofErr w:type="spellEnd"/>
      <w:r w:rsidRPr="0093420C">
        <w:rPr>
          <w:i/>
          <w:iCs/>
          <w:color w:val="660033"/>
          <w:lang w:val="fr-FR"/>
        </w:rPr>
        <w:t xml:space="preserve"> Rachi) explique </w:t>
      </w:r>
      <w:r w:rsidR="00571A91" w:rsidRPr="0093420C">
        <w:rPr>
          <w:i/>
          <w:iCs/>
          <w:color w:val="660033"/>
          <w:lang w:val="fr-FR"/>
        </w:rPr>
        <w:t>qu'ils s'étonnaient de</w:t>
      </w:r>
      <w:r w:rsidRPr="0093420C">
        <w:rPr>
          <w:i/>
          <w:iCs/>
          <w:color w:val="660033"/>
          <w:lang w:val="fr-FR"/>
        </w:rPr>
        <w:t xml:space="preserve"> la démarche de Moché </w:t>
      </w:r>
      <w:r w:rsidR="00571A91" w:rsidRPr="0093420C">
        <w:rPr>
          <w:i/>
          <w:iCs/>
          <w:color w:val="660033"/>
          <w:lang w:val="fr-FR"/>
        </w:rPr>
        <w:t xml:space="preserve">au </w:t>
      </w:r>
      <w:r w:rsidR="005F41C5" w:rsidRPr="0093420C">
        <w:rPr>
          <w:i/>
          <w:iCs/>
          <w:color w:val="660033"/>
          <w:lang w:val="fr-FR"/>
        </w:rPr>
        <w:t>titre de</w:t>
      </w:r>
      <w:r w:rsidR="009D1421" w:rsidRPr="0093420C">
        <w:rPr>
          <w:i/>
          <w:iCs/>
          <w:color w:val="660033"/>
          <w:lang w:val="fr-FR"/>
        </w:rPr>
        <w:t xml:space="preserve"> la Mitsva de procréer, </w:t>
      </w:r>
      <w:r w:rsidR="00571A91" w:rsidRPr="0093420C">
        <w:rPr>
          <w:i/>
          <w:iCs/>
          <w:color w:val="660033"/>
          <w:lang w:val="fr-FR"/>
        </w:rPr>
        <w:t>et également pour</w:t>
      </w:r>
      <w:r w:rsidR="009D1421" w:rsidRPr="0093420C">
        <w:rPr>
          <w:i/>
          <w:iCs/>
          <w:color w:val="660033"/>
          <w:lang w:val="fr-FR"/>
        </w:rPr>
        <w:t xml:space="preserve"> la souffrance</w:t>
      </w:r>
      <w:r w:rsidR="00571A91" w:rsidRPr="0093420C">
        <w:rPr>
          <w:i/>
          <w:iCs/>
          <w:color w:val="660033"/>
          <w:lang w:val="fr-FR"/>
        </w:rPr>
        <w:t>,</w:t>
      </w:r>
      <w:r w:rsidR="009D1421" w:rsidRPr="0093420C">
        <w:rPr>
          <w:i/>
          <w:iCs/>
          <w:color w:val="660033"/>
          <w:lang w:val="fr-FR"/>
        </w:rPr>
        <w:t xml:space="preserve"> injustifiée selon eux</w:t>
      </w:r>
      <w:r w:rsidR="00571A91" w:rsidRPr="0093420C">
        <w:rPr>
          <w:i/>
          <w:iCs/>
          <w:color w:val="660033"/>
          <w:lang w:val="fr-FR"/>
        </w:rPr>
        <w:t>,</w:t>
      </w:r>
      <w:r w:rsidR="009D1421" w:rsidRPr="0093420C">
        <w:rPr>
          <w:i/>
          <w:iCs/>
          <w:color w:val="660033"/>
          <w:lang w:val="fr-FR"/>
        </w:rPr>
        <w:t xml:space="preserve"> infligée à </w:t>
      </w:r>
      <w:proofErr w:type="spellStart"/>
      <w:r w:rsidR="009D1421" w:rsidRPr="0093420C">
        <w:rPr>
          <w:i/>
          <w:iCs/>
          <w:color w:val="660033"/>
          <w:lang w:val="fr-FR"/>
        </w:rPr>
        <w:t>Tsipora</w:t>
      </w:r>
      <w:proofErr w:type="spellEnd"/>
      <w:r w:rsidR="009D1421" w:rsidRPr="0093420C">
        <w:rPr>
          <w:i/>
          <w:iCs/>
          <w:color w:val="660033"/>
          <w:lang w:val="fr-FR"/>
        </w:rPr>
        <w:t xml:space="preserve">. </w:t>
      </w:r>
    </w:p>
    <w:p w14:paraId="07806256" w14:textId="514C305C" w:rsidR="009F348F" w:rsidRPr="0093420C" w:rsidRDefault="00893236" w:rsidP="009F348F">
      <w:pPr>
        <w:bidi w:val="0"/>
        <w:spacing w:after="0"/>
        <w:jc w:val="both"/>
        <w:rPr>
          <w:i/>
          <w:iCs/>
          <w:color w:val="660033"/>
          <w:lang w:val="fr-FR"/>
        </w:rPr>
      </w:pPr>
      <w:r w:rsidRPr="0093420C">
        <w:rPr>
          <w:i/>
          <w:iCs/>
          <w:color w:val="660033"/>
          <w:lang w:val="fr-FR"/>
        </w:rPr>
        <w:t xml:space="preserve">Hachem leur répondit </w:t>
      </w:r>
      <w:r w:rsidR="00571A91" w:rsidRPr="0093420C">
        <w:rPr>
          <w:i/>
          <w:iCs/>
          <w:color w:val="660033"/>
          <w:lang w:val="fr-FR"/>
        </w:rPr>
        <w:t xml:space="preserve">en soulignant la différence fondamentale entre leur niveau de </w:t>
      </w:r>
      <w:proofErr w:type="spellStart"/>
      <w:r w:rsidR="005F41C5" w:rsidRPr="0093420C">
        <w:rPr>
          <w:i/>
          <w:iCs/>
          <w:color w:val="660033"/>
          <w:lang w:val="fr-FR"/>
        </w:rPr>
        <w:t>Nevoua</w:t>
      </w:r>
      <w:proofErr w:type="spellEnd"/>
      <w:r w:rsidR="00571A91" w:rsidRPr="0093420C">
        <w:rPr>
          <w:i/>
          <w:iCs/>
          <w:color w:val="660033"/>
          <w:lang w:val="fr-FR"/>
        </w:rPr>
        <w:t xml:space="preserve"> (Prophétie) et </w:t>
      </w:r>
      <w:r w:rsidR="009F348F" w:rsidRPr="0093420C">
        <w:rPr>
          <w:i/>
          <w:iCs/>
          <w:color w:val="660033"/>
          <w:lang w:val="fr-FR"/>
        </w:rPr>
        <w:t xml:space="preserve">celui </w:t>
      </w:r>
      <w:r w:rsidR="00571A91" w:rsidRPr="0093420C">
        <w:rPr>
          <w:i/>
          <w:iCs/>
          <w:color w:val="660033"/>
          <w:lang w:val="fr-FR"/>
        </w:rPr>
        <w:t xml:space="preserve">de Moché Rabénou, qui justifiait une disponibilité de chaque instant : </w:t>
      </w:r>
      <w:r w:rsidRPr="0093420C">
        <w:rPr>
          <w:i/>
          <w:iCs/>
          <w:color w:val="660033"/>
          <w:lang w:val="fr-FR"/>
        </w:rPr>
        <w:t xml:space="preserve">"… Si </w:t>
      </w:r>
      <w:r w:rsidR="00BE67F4" w:rsidRPr="0093420C">
        <w:rPr>
          <w:i/>
          <w:iCs/>
          <w:color w:val="660033"/>
          <w:lang w:val="fr-FR"/>
        </w:rPr>
        <w:t>quelqu'un parmi vous accède</w:t>
      </w:r>
      <w:r w:rsidRPr="0093420C">
        <w:rPr>
          <w:i/>
          <w:iCs/>
          <w:color w:val="660033"/>
          <w:lang w:val="fr-FR"/>
        </w:rPr>
        <w:t xml:space="preserve"> à la </w:t>
      </w:r>
      <w:proofErr w:type="spellStart"/>
      <w:r w:rsidRPr="0093420C">
        <w:rPr>
          <w:i/>
          <w:iCs/>
          <w:color w:val="660033"/>
          <w:lang w:val="fr-FR"/>
        </w:rPr>
        <w:t>Nevoua</w:t>
      </w:r>
      <w:proofErr w:type="spellEnd"/>
      <w:r w:rsidRPr="0093420C">
        <w:rPr>
          <w:i/>
          <w:iCs/>
          <w:color w:val="660033"/>
          <w:lang w:val="fr-FR"/>
        </w:rPr>
        <w:t xml:space="preserve"> de Hachem, par une </w:t>
      </w:r>
      <w:r w:rsidR="003643FD" w:rsidRPr="0093420C">
        <w:rPr>
          <w:i/>
          <w:iCs/>
          <w:color w:val="660033"/>
          <w:lang w:val="fr-FR"/>
        </w:rPr>
        <w:t xml:space="preserve">"apparence" </w:t>
      </w:r>
      <w:r w:rsidRPr="0093420C">
        <w:rPr>
          <w:i/>
          <w:iCs/>
          <w:color w:val="660033"/>
          <w:lang w:val="fr-FR"/>
        </w:rPr>
        <w:t xml:space="preserve">Je Me fais percevoir, dans un "rêve" Je lui parle. Il n'en est pas </w:t>
      </w:r>
      <w:r w:rsidRPr="0093420C">
        <w:rPr>
          <w:i/>
          <w:iCs/>
          <w:color w:val="660033"/>
          <w:lang w:val="fr-FR"/>
        </w:rPr>
        <w:lastRenderedPageBreak/>
        <w:t xml:space="preserve">ainsi pour Mon Serviteur Moché, dans toute Ma "Maison" il est fiable. </w:t>
      </w:r>
      <w:r w:rsidR="003643FD" w:rsidRPr="0093420C">
        <w:rPr>
          <w:i/>
          <w:iCs/>
          <w:color w:val="660033"/>
          <w:lang w:val="fr-FR"/>
        </w:rPr>
        <w:t>"Bouche face à Bouche" Je lui parle, et une "vision", et non des "énigmes", et "l'Image" de Hachem il</w:t>
      </w:r>
      <w:r w:rsidR="00C971BB" w:rsidRPr="0093420C">
        <w:rPr>
          <w:i/>
          <w:iCs/>
          <w:color w:val="660033"/>
          <w:lang w:val="fr-FR"/>
        </w:rPr>
        <w:t xml:space="preserve"> contemple</w:t>
      </w:r>
      <w:r w:rsidR="003643FD" w:rsidRPr="0093420C">
        <w:rPr>
          <w:i/>
          <w:iCs/>
          <w:color w:val="660033"/>
          <w:lang w:val="fr-FR"/>
        </w:rPr>
        <w:t>. Et pourquoi n'avez-vous pas craint de parler sur Mon Serviteur, sur Moché ?!"</w:t>
      </w:r>
      <w:r w:rsidR="009F348F" w:rsidRPr="0093420C">
        <w:rPr>
          <w:i/>
          <w:iCs/>
          <w:color w:val="660033"/>
          <w:lang w:val="fr-FR"/>
        </w:rPr>
        <w:t xml:space="preserve"> (12, 6-8)</w:t>
      </w:r>
      <w:r w:rsidR="003643FD" w:rsidRPr="0093420C">
        <w:rPr>
          <w:i/>
          <w:iCs/>
          <w:color w:val="660033"/>
          <w:lang w:val="fr-FR"/>
        </w:rPr>
        <w:t xml:space="preserve">. </w:t>
      </w:r>
    </w:p>
    <w:p w14:paraId="2C76D7AD" w14:textId="08CAE72C" w:rsidR="00571A91" w:rsidRPr="0093420C" w:rsidRDefault="003643FD" w:rsidP="009F348F">
      <w:pPr>
        <w:bidi w:val="0"/>
        <w:spacing w:after="0"/>
        <w:jc w:val="both"/>
        <w:rPr>
          <w:i/>
          <w:iCs/>
          <w:color w:val="660033"/>
          <w:lang w:val="fr-FR"/>
        </w:rPr>
      </w:pPr>
      <w:r w:rsidRPr="0093420C">
        <w:rPr>
          <w:i/>
          <w:iCs/>
          <w:color w:val="660033"/>
          <w:lang w:val="fr-FR"/>
        </w:rPr>
        <w:t xml:space="preserve">Rachi explique que </w:t>
      </w:r>
      <w:r w:rsidR="00C971BB" w:rsidRPr="0093420C">
        <w:rPr>
          <w:i/>
          <w:iCs/>
          <w:color w:val="660033"/>
          <w:lang w:val="fr-FR"/>
        </w:rPr>
        <w:t xml:space="preserve">par ces paroles </w:t>
      </w:r>
      <w:r w:rsidRPr="0093420C">
        <w:rPr>
          <w:i/>
          <w:iCs/>
          <w:color w:val="660033"/>
          <w:lang w:val="fr-FR"/>
        </w:rPr>
        <w:t>Hachem dis</w:t>
      </w:r>
      <w:r w:rsidR="00BE67F4" w:rsidRPr="0093420C">
        <w:rPr>
          <w:i/>
          <w:iCs/>
          <w:color w:val="660033"/>
          <w:lang w:val="fr-FR"/>
        </w:rPr>
        <w:t xml:space="preserve">tingue </w:t>
      </w:r>
      <w:r w:rsidRPr="0093420C">
        <w:rPr>
          <w:i/>
          <w:iCs/>
          <w:color w:val="660033"/>
          <w:lang w:val="fr-FR"/>
        </w:rPr>
        <w:t xml:space="preserve">"Moché" de "Mon Serviteur" pour souligner </w:t>
      </w:r>
      <w:r w:rsidR="00BE67F4" w:rsidRPr="0093420C">
        <w:rPr>
          <w:i/>
          <w:iCs/>
          <w:color w:val="660033"/>
          <w:lang w:val="fr-FR"/>
        </w:rPr>
        <w:t xml:space="preserve">qu'il y a ici </w:t>
      </w:r>
      <w:r w:rsidRPr="0093420C">
        <w:rPr>
          <w:i/>
          <w:iCs/>
          <w:color w:val="660033"/>
          <w:lang w:val="fr-FR"/>
        </w:rPr>
        <w:t>une double faute au titre de deux "qualités"</w:t>
      </w:r>
      <w:r w:rsidR="00BE67F4" w:rsidRPr="0093420C">
        <w:rPr>
          <w:i/>
          <w:iCs/>
          <w:color w:val="660033"/>
          <w:lang w:val="fr-FR"/>
        </w:rPr>
        <w:t xml:space="preserve"> :</w:t>
      </w:r>
      <w:r w:rsidRPr="0093420C">
        <w:rPr>
          <w:i/>
          <w:iCs/>
          <w:color w:val="660033"/>
          <w:lang w:val="fr-FR"/>
        </w:rPr>
        <w:t xml:space="preserve"> le fait qu'il s'agisse du "Serviteur" </w:t>
      </w:r>
      <w:r w:rsidR="00C971BB" w:rsidRPr="0093420C">
        <w:rPr>
          <w:i/>
          <w:iCs/>
          <w:color w:val="660033"/>
          <w:lang w:val="fr-FR"/>
        </w:rPr>
        <w:t xml:space="preserve">au plus haut niveau </w:t>
      </w:r>
      <w:r w:rsidRPr="0093420C">
        <w:rPr>
          <w:i/>
          <w:iCs/>
          <w:color w:val="660033"/>
          <w:lang w:val="fr-FR"/>
        </w:rPr>
        <w:t xml:space="preserve">de Hachem, et la grandeur spécifique de Moché. </w:t>
      </w:r>
    </w:p>
    <w:p w14:paraId="269F47A2" w14:textId="77777777" w:rsidR="00A2446A" w:rsidRPr="0093420C" w:rsidRDefault="003643FD" w:rsidP="003B224F">
      <w:pPr>
        <w:bidi w:val="0"/>
        <w:jc w:val="both"/>
        <w:rPr>
          <w:i/>
          <w:iCs/>
          <w:color w:val="660033"/>
          <w:lang w:val="fr-FR"/>
        </w:rPr>
      </w:pPr>
      <w:r w:rsidRPr="0093420C">
        <w:rPr>
          <w:i/>
          <w:iCs/>
          <w:color w:val="660033"/>
          <w:lang w:val="fr-FR"/>
        </w:rPr>
        <w:t xml:space="preserve">Rachi ajoute que </w:t>
      </w:r>
      <w:r w:rsidR="00571A91" w:rsidRPr="0093420C">
        <w:rPr>
          <w:i/>
          <w:iCs/>
          <w:color w:val="660033"/>
          <w:lang w:val="fr-FR"/>
        </w:rPr>
        <w:t xml:space="preserve">Hachem critiquait leur démarche ainsi : </w:t>
      </w:r>
      <w:r w:rsidRPr="0093420C">
        <w:rPr>
          <w:i/>
          <w:iCs/>
          <w:color w:val="660033"/>
          <w:lang w:val="fr-FR"/>
        </w:rPr>
        <w:t xml:space="preserve">si leur propos était dû à l'impression d'une "erreur" d'appréciation" de Moché par Hachem, ce serait encore une faute bien plus considérable ! </w:t>
      </w:r>
    </w:p>
    <w:p w14:paraId="5E9227A8" w14:textId="108525C3" w:rsidR="00893236" w:rsidRPr="0093420C" w:rsidRDefault="003643FD" w:rsidP="00A2446A">
      <w:pPr>
        <w:bidi w:val="0"/>
        <w:jc w:val="both"/>
        <w:rPr>
          <w:i/>
          <w:iCs/>
          <w:color w:val="660033"/>
          <w:lang w:val="fr-FR"/>
        </w:rPr>
      </w:pPr>
      <w:proofErr w:type="spellStart"/>
      <w:r w:rsidRPr="00414260">
        <w:rPr>
          <w:b/>
          <w:bCs/>
          <w:i/>
          <w:iCs/>
          <w:color w:val="660033"/>
          <w:lang w:val="fr-FR"/>
        </w:rPr>
        <w:t>Sforno</w:t>
      </w:r>
      <w:proofErr w:type="spellEnd"/>
      <w:r w:rsidRPr="0093420C">
        <w:rPr>
          <w:i/>
          <w:iCs/>
          <w:color w:val="660033"/>
          <w:lang w:val="fr-FR"/>
        </w:rPr>
        <w:t xml:space="preserve"> </w:t>
      </w:r>
      <w:r w:rsidR="00A2446A" w:rsidRPr="0093420C">
        <w:rPr>
          <w:i/>
          <w:iCs/>
          <w:color w:val="660033"/>
          <w:lang w:val="fr-FR"/>
        </w:rPr>
        <w:t xml:space="preserve">souligne que </w:t>
      </w:r>
      <w:r w:rsidR="00C971BB" w:rsidRPr="0093420C">
        <w:rPr>
          <w:i/>
          <w:iCs/>
          <w:color w:val="660033"/>
          <w:lang w:val="fr-FR"/>
        </w:rPr>
        <w:t xml:space="preserve">Hachem reproche à </w:t>
      </w:r>
      <w:r w:rsidR="00A2446A" w:rsidRPr="0093420C">
        <w:rPr>
          <w:i/>
          <w:iCs/>
          <w:color w:val="660033"/>
          <w:lang w:val="fr-FR"/>
        </w:rPr>
        <w:t xml:space="preserve">Aharon et Miryam </w:t>
      </w:r>
      <w:r w:rsidR="00C971BB" w:rsidRPr="0093420C">
        <w:rPr>
          <w:i/>
          <w:iCs/>
          <w:color w:val="660033"/>
          <w:lang w:val="fr-FR"/>
        </w:rPr>
        <w:t xml:space="preserve">qu'ils </w:t>
      </w:r>
      <w:r w:rsidRPr="0093420C">
        <w:rPr>
          <w:i/>
          <w:iCs/>
          <w:color w:val="660033"/>
          <w:lang w:val="fr-FR"/>
        </w:rPr>
        <w:t>pensaient</w:t>
      </w:r>
      <w:r w:rsidR="00A2446A" w:rsidRPr="0093420C">
        <w:rPr>
          <w:i/>
          <w:iCs/>
          <w:color w:val="660033"/>
          <w:lang w:val="fr-FR"/>
        </w:rPr>
        <w:t xml:space="preserve"> peut-être</w:t>
      </w:r>
      <w:r w:rsidRPr="0093420C">
        <w:rPr>
          <w:i/>
          <w:iCs/>
          <w:color w:val="660033"/>
          <w:lang w:val="fr-FR"/>
        </w:rPr>
        <w:t xml:space="preserve"> que Hachem "flatterait" Moché Rabénou, malgré une faute de comportement, soit, ils </w:t>
      </w:r>
      <w:r w:rsidR="00A2446A" w:rsidRPr="0093420C">
        <w:rPr>
          <w:i/>
          <w:iCs/>
          <w:color w:val="660033"/>
          <w:lang w:val="fr-FR"/>
        </w:rPr>
        <w:t>s'imaginaient</w:t>
      </w:r>
      <w:r w:rsidR="00C971BB" w:rsidRPr="0093420C">
        <w:rPr>
          <w:i/>
          <w:iCs/>
          <w:color w:val="660033"/>
          <w:lang w:val="fr-FR"/>
        </w:rPr>
        <w:t xml:space="preserve"> </w:t>
      </w:r>
      <w:r w:rsidRPr="0093420C">
        <w:rPr>
          <w:i/>
          <w:iCs/>
          <w:color w:val="660033"/>
          <w:lang w:val="fr-FR"/>
        </w:rPr>
        <w:t>qu</w:t>
      </w:r>
      <w:r w:rsidR="000B028C" w:rsidRPr="0093420C">
        <w:rPr>
          <w:i/>
          <w:iCs/>
          <w:color w:val="660033"/>
          <w:lang w:val="fr-FR"/>
        </w:rPr>
        <w:t>'ils percevaient mieux les actes de Moché que Hachem Lui-même</w:t>
      </w:r>
      <w:r w:rsidR="00A2446A" w:rsidRPr="0093420C">
        <w:rPr>
          <w:i/>
          <w:iCs/>
          <w:color w:val="660033"/>
          <w:lang w:val="fr-FR"/>
        </w:rPr>
        <w:t>, ce qui aggrave</w:t>
      </w:r>
      <w:r w:rsidR="005B75F4" w:rsidRPr="0093420C">
        <w:rPr>
          <w:i/>
          <w:iCs/>
          <w:color w:val="660033"/>
          <w:lang w:val="fr-FR"/>
        </w:rPr>
        <w:t>rait le reproche de Hachem à leur encontre</w:t>
      </w:r>
      <w:r w:rsidR="000B028C" w:rsidRPr="0093420C">
        <w:rPr>
          <w:i/>
          <w:iCs/>
          <w:color w:val="660033"/>
          <w:lang w:val="fr-FR"/>
        </w:rPr>
        <w:t xml:space="preserve"> …</w:t>
      </w:r>
    </w:p>
    <w:p w14:paraId="0436FE58" w14:textId="51BB6308" w:rsidR="00A2446A" w:rsidRPr="00414260" w:rsidRDefault="009D1421" w:rsidP="003B224F">
      <w:pPr>
        <w:bidi w:val="0"/>
        <w:jc w:val="both"/>
        <w:rPr>
          <w:b/>
          <w:bCs/>
          <w:i/>
          <w:iCs/>
          <w:color w:val="660033"/>
          <w:lang w:val="fr-FR"/>
        </w:rPr>
      </w:pPr>
      <w:r w:rsidRPr="00414260">
        <w:rPr>
          <w:b/>
          <w:bCs/>
          <w:i/>
          <w:iCs/>
          <w:color w:val="660033"/>
          <w:lang w:val="fr-FR"/>
        </w:rPr>
        <w:t xml:space="preserve">Rav </w:t>
      </w:r>
      <w:proofErr w:type="spellStart"/>
      <w:r w:rsidRPr="00414260">
        <w:rPr>
          <w:b/>
          <w:bCs/>
          <w:i/>
          <w:iCs/>
          <w:color w:val="660033"/>
          <w:lang w:val="fr-FR"/>
        </w:rPr>
        <w:t>Yossef</w:t>
      </w:r>
      <w:proofErr w:type="spellEnd"/>
      <w:r w:rsidRPr="00414260">
        <w:rPr>
          <w:b/>
          <w:bCs/>
          <w:i/>
          <w:iCs/>
          <w:color w:val="660033"/>
          <w:lang w:val="fr-FR"/>
        </w:rPr>
        <w:t xml:space="preserve"> </w:t>
      </w:r>
      <w:proofErr w:type="spellStart"/>
      <w:r w:rsidRPr="00414260">
        <w:rPr>
          <w:b/>
          <w:bCs/>
          <w:i/>
          <w:iCs/>
          <w:color w:val="660033"/>
          <w:lang w:val="fr-FR"/>
        </w:rPr>
        <w:t>Yehouda</w:t>
      </w:r>
      <w:proofErr w:type="spellEnd"/>
      <w:r w:rsidRPr="00414260">
        <w:rPr>
          <w:b/>
          <w:bCs/>
          <w:i/>
          <w:iCs/>
          <w:color w:val="660033"/>
          <w:lang w:val="fr-FR"/>
        </w:rPr>
        <w:t xml:space="preserve"> </w:t>
      </w:r>
      <w:proofErr w:type="spellStart"/>
      <w:r w:rsidRPr="00414260">
        <w:rPr>
          <w:b/>
          <w:bCs/>
          <w:i/>
          <w:iCs/>
          <w:color w:val="660033"/>
          <w:lang w:val="fr-FR"/>
        </w:rPr>
        <w:t>Leib</w:t>
      </w:r>
      <w:proofErr w:type="spellEnd"/>
      <w:r w:rsidRPr="00414260">
        <w:rPr>
          <w:b/>
          <w:bCs/>
          <w:i/>
          <w:iCs/>
          <w:color w:val="660033"/>
          <w:lang w:val="fr-FR"/>
        </w:rPr>
        <w:t xml:space="preserve"> Bloch</w:t>
      </w:r>
      <w:r w:rsidRPr="0093420C">
        <w:rPr>
          <w:i/>
          <w:iCs/>
          <w:color w:val="660033"/>
          <w:lang w:val="fr-FR"/>
        </w:rPr>
        <w:t xml:space="preserve"> (</w:t>
      </w:r>
      <w:proofErr w:type="spellStart"/>
      <w:r w:rsidRPr="0093420C">
        <w:rPr>
          <w:i/>
          <w:iCs/>
          <w:color w:val="660033"/>
          <w:lang w:val="fr-FR"/>
        </w:rPr>
        <w:t>Chiouré</w:t>
      </w:r>
      <w:proofErr w:type="spellEnd"/>
      <w:r w:rsidRPr="0093420C">
        <w:rPr>
          <w:i/>
          <w:iCs/>
          <w:color w:val="660033"/>
          <w:lang w:val="fr-FR"/>
        </w:rPr>
        <w:t xml:space="preserve"> </w:t>
      </w:r>
      <w:proofErr w:type="spellStart"/>
      <w:r w:rsidRPr="0093420C">
        <w:rPr>
          <w:i/>
          <w:iCs/>
          <w:color w:val="660033"/>
          <w:lang w:val="fr-FR"/>
        </w:rPr>
        <w:t>Daat</w:t>
      </w:r>
      <w:proofErr w:type="spellEnd"/>
      <w:r w:rsidRPr="0093420C">
        <w:rPr>
          <w:i/>
          <w:iCs/>
          <w:color w:val="660033"/>
          <w:lang w:val="fr-FR"/>
        </w:rPr>
        <w:t xml:space="preserve">, </w:t>
      </w:r>
      <w:proofErr w:type="spellStart"/>
      <w:r w:rsidRPr="0093420C">
        <w:rPr>
          <w:i/>
          <w:iCs/>
          <w:color w:val="660033"/>
          <w:lang w:val="fr-FR"/>
        </w:rPr>
        <w:t>Goufa</w:t>
      </w:r>
      <w:proofErr w:type="spellEnd"/>
      <w:r w:rsidRPr="0093420C">
        <w:rPr>
          <w:i/>
          <w:iCs/>
          <w:color w:val="660033"/>
          <w:lang w:val="fr-FR"/>
        </w:rPr>
        <w:t xml:space="preserve"> </w:t>
      </w:r>
      <w:proofErr w:type="spellStart"/>
      <w:r w:rsidRPr="0093420C">
        <w:rPr>
          <w:i/>
          <w:iCs/>
          <w:color w:val="660033"/>
          <w:lang w:val="fr-FR"/>
        </w:rPr>
        <w:t>Chel</w:t>
      </w:r>
      <w:proofErr w:type="spellEnd"/>
      <w:r w:rsidRPr="0093420C">
        <w:rPr>
          <w:i/>
          <w:iCs/>
          <w:color w:val="660033"/>
          <w:lang w:val="fr-FR"/>
        </w:rPr>
        <w:t xml:space="preserve"> Torah) </w:t>
      </w:r>
      <w:r w:rsidR="00EA1DF6" w:rsidRPr="0093420C">
        <w:rPr>
          <w:i/>
          <w:iCs/>
          <w:color w:val="660033"/>
          <w:lang w:val="fr-FR"/>
        </w:rPr>
        <w:t>explique le "Gouf"</w:t>
      </w:r>
      <w:r w:rsidR="00C971BB" w:rsidRPr="0093420C">
        <w:rPr>
          <w:i/>
          <w:iCs/>
          <w:color w:val="660033"/>
          <w:lang w:val="fr-FR"/>
        </w:rPr>
        <w:t xml:space="preserve"> ("corps</w:t>
      </w:r>
      <w:r w:rsidR="00366CCE" w:rsidRPr="0093420C">
        <w:rPr>
          <w:i/>
          <w:iCs/>
          <w:color w:val="660033"/>
          <w:lang w:val="fr-FR"/>
        </w:rPr>
        <w:t>") qu'est</w:t>
      </w:r>
      <w:r w:rsidR="00EA1DF6" w:rsidRPr="0093420C">
        <w:rPr>
          <w:i/>
          <w:iCs/>
          <w:color w:val="660033"/>
          <w:lang w:val="fr-FR"/>
        </w:rPr>
        <w:t xml:space="preserve"> le texte de la Torah</w:t>
      </w:r>
      <w:r w:rsidR="006E411B" w:rsidRPr="0093420C">
        <w:rPr>
          <w:i/>
          <w:iCs/>
          <w:color w:val="660033"/>
          <w:lang w:val="fr-FR"/>
        </w:rPr>
        <w:t xml:space="preserve"> par rapport à la "</w:t>
      </w:r>
      <w:proofErr w:type="spellStart"/>
      <w:r w:rsidR="006E411B" w:rsidRPr="0093420C">
        <w:rPr>
          <w:i/>
          <w:iCs/>
          <w:color w:val="660033"/>
          <w:lang w:val="fr-FR"/>
        </w:rPr>
        <w:t>Nechama</w:t>
      </w:r>
      <w:proofErr w:type="spellEnd"/>
      <w:r w:rsidR="006E411B" w:rsidRPr="0093420C">
        <w:rPr>
          <w:i/>
          <w:iCs/>
          <w:color w:val="660033"/>
          <w:lang w:val="fr-FR"/>
        </w:rPr>
        <w:t>", l'intériorité même de la Torah, aux niveaux les plus élevés de la Création</w:t>
      </w:r>
      <w:r w:rsidR="00EE60B5" w:rsidRPr="0093420C">
        <w:rPr>
          <w:i/>
          <w:iCs/>
          <w:color w:val="660033"/>
          <w:lang w:val="fr-FR"/>
        </w:rPr>
        <w:t xml:space="preserve">. Il explique que dans certains cas, comme ce passage, </w:t>
      </w:r>
      <w:r w:rsidR="00EE60B5" w:rsidRPr="00414260">
        <w:rPr>
          <w:b/>
          <w:bCs/>
          <w:i/>
          <w:iCs/>
          <w:color w:val="660033"/>
          <w:lang w:val="fr-FR"/>
        </w:rPr>
        <w:t>les notions profondes de la Torah ne peuvent pas être "traduites dans le langage courant qui nous est accessible</w:t>
      </w:r>
      <w:r w:rsidR="00EE60B5" w:rsidRPr="0093420C">
        <w:rPr>
          <w:i/>
          <w:iCs/>
          <w:color w:val="660033"/>
          <w:lang w:val="fr-FR"/>
        </w:rPr>
        <w:t xml:space="preserve">. Dans de tels cas, </w:t>
      </w:r>
      <w:r w:rsidR="00EE60B5" w:rsidRPr="00414260">
        <w:rPr>
          <w:b/>
          <w:bCs/>
          <w:i/>
          <w:iCs/>
          <w:color w:val="660033"/>
          <w:lang w:val="fr-FR"/>
        </w:rPr>
        <w:t xml:space="preserve">la Torah n'exprime dans sa forme "accessible" qu'une "allusion" aux notions visées. </w:t>
      </w:r>
      <w:r w:rsidR="00EA1DF6" w:rsidRPr="00414260">
        <w:rPr>
          <w:b/>
          <w:bCs/>
          <w:i/>
          <w:iCs/>
          <w:color w:val="660033"/>
          <w:lang w:val="fr-FR"/>
        </w:rPr>
        <w:t xml:space="preserve"> </w:t>
      </w:r>
    </w:p>
    <w:p w14:paraId="37C236E1" w14:textId="6BE9965D" w:rsidR="00A2446A" w:rsidRPr="0093420C" w:rsidRDefault="00893236" w:rsidP="00A2446A">
      <w:pPr>
        <w:bidi w:val="0"/>
        <w:jc w:val="both"/>
        <w:rPr>
          <w:i/>
          <w:iCs/>
          <w:color w:val="660033"/>
          <w:lang w:val="fr-FR"/>
        </w:rPr>
      </w:pPr>
      <w:r w:rsidRPr="0093420C">
        <w:rPr>
          <w:i/>
          <w:iCs/>
          <w:color w:val="660033"/>
          <w:lang w:val="fr-FR"/>
        </w:rPr>
        <w:t xml:space="preserve">La discussion d'Aharon et Miryam </w:t>
      </w:r>
      <w:r w:rsidR="00B658A1" w:rsidRPr="0093420C">
        <w:rPr>
          <w:i/>
          <w:iCs/>
          <w:color w:val="660033"/>
          <w:lang w:val="fr-FR"/>
        </w:rPr>
        <w:t>se situait en réalité dans des "sphères"</w:t>
      </w:r>
      <w:r w:rsidRPr="0093420C">
        <w:rPr>
          <w:i/>
          <w:iCs/>
          <w:color w:val="660033"/>
          <w:lang w:val="fr-FR"/>
        </w:rPr>
        <w:t xml:space="preserve"> spirituelles </w:t>
      </w:r>
      <w:r w:rsidR="00B658A1" w:rsidRPr="0093420C">
        <w:rPr>
          <w:i/>
          <w:iCs/>
          <w:color w:val="660033"/>
          <w:lang w:val="fr-FR"/>
        </w:rPr>
        <w:t>élevées :</w:t>
      </w:r>
      <w:r w:rsidRPr="0093420C">
        <w:rPr>
          <w:i/>
          <w:iCs/>
          <w:color w:val="660033"/>
          <w:lang w:val="fr-FR"/>
        </w:rPr>
        <w:t xml:space="preserve"> ils se trompaient sur la dimension réelle de Moché Rabénou, et il n'y a pas dans </w:t>
      </w:r>
      <w:r w:rsidR="00EE60B5" w:rsidRPr="0093420C">
        <w:rPr>
          <w:i/>
          <w:iCs/>
          <w:color w:val="660033"/>
          <w:lang w:val="fr-FR"/>
        </w:rPr>
        <w:t>le "corps"</w:t>
      </w:r>
      <w:r w:rsidRPr="0093420C">
        <w:rPr>
          <w:i/>
          <w:iCs/>
          <w:color w:val="660033"/>
          <w:lang w:val="fr-FR"/>
        </w:rPr>
        <w:t xml:space="preserve"> de la Torah qui se présente à nous de termes pour exprimer</w:t>
      </w:r>
      <w:r w:rsidR="006E411B" w:rsidRPr="0093420C">
        <w:rPr>
          <w:i/>
          <w:iCs/>
          <w:color w:val="660033"/>
          <w:lang w:val="fr-FR"/>
        </w:rPr>
        <w:t xml:space="preserve"> le sens profond de leur démarche.</w:t>
      </w:r>
      <w:r w:rsidRPr="0093420C">
        <w:rPr>
          <w:i/>
          <w:iCs/>
          <w:color w:val="660033"/>
          <w:lang w:val="fr-FR"/>
        </w:rPr>
        <w:t xml:space="preserve"> </w:t>
      </w:r>
    </w:p>
    <w:p w14:paraId="4C199EC8" w14:textId="7B94872E" w:rsidR="00926B23" w:rsidRPr="0093420C" w:rsidRDefault="00EE60B5" w:rsidP="00A2446A">
      <w:pPr>
        <w:bidi w:val="0"/>
        <w:jc w:val="both"/>
        <w:rPr>
          <w:i/>
          <w:iCs/>
          <w:color w:val="660033"/>
          <w:rtl/>
          <w:lang w:val="fr-FR"/>
        </w:rPr>
      </w:pPr>
      <w:r w:rsidRPr="0093420C">
        <w:rPr>
          <w:i/>
          <w:iCs/>
          <w:color w:val="660033"/>
          <w:lang w:val="fr-FR"/>
        </w:rPr>
        <w:t>L</w:t>
      </w:r>
      <w:r w:rsidR="00893236" w:rsidRPr="0093420C">
        <w:rPr>
          <w:i/>
          <w:iCs/>
          <w:color w:val="660033"/>
          <w:lang w:val="fr-FR"/>
        </w:rPr>
        <w:t xml:space="preserve">a "réponse" de Hachem </w:t>
      </w:r>
      <w:r w:rsidRPr="0093420C">
        <w:rPr>
          <w:i/>
          <w:iCs/>
          <w:color w:val="660033"/>
          <w:lang w:val="fr-FR"/>
        </w:rPr>
        <w:t xml:space="preserve">à Miryam et Aharon </w:t>
      </w:r>
      <w:r w:rsidR="00893236" w:rsidRPr="0093420C">
        <w:rPr>
          <w:i/>
          <w:iCs/>
          <w:color w:val="660033"/>
          <w:lang w:val="fr-FR"/>
        </w:rPr>
        <w:t xml:space="preserve">ne </w:t>
      </w:r>
      <w:r w:rsidR="00926B23" w:rsidRPr="0093420C">
        <w:rPr>
          <w:i/>
          <w:iCs/>
          <w:color w:val="660033"/>
          <w:lang w:val="fr-FR"/>
        </w:rPr>
        <w:t xml:space="preserve">consiste pas en une </w:t>
      </w:r>
      <w:r w:rsidRPr="0093420C">
        <w:rPr>
          <w:i/>
          <w:iCs/>
          <w:color w:val="660033"/>
          <w:lang w:val="fr-FR"/>
        </w:rPr>
        <w:t xml:space="preserve">simple </w:t>
      </w:r>
      <w:r w:rsidR="00926B23" w:rsidRPr="0093420C">
        <w:rPr>
          <w:i/>
          <w:iCs/>
          <w:color w:val="660033"/>
          <w:lang w:val="fr-FR"/>
        </w:rPr>
        <w:t>remontrance pour une faute, mais il y a ici des allusions touchant aux "secrets" de la Torah qui n'ont pas place dans "l'enveloppe" qu'est la forme "écrite" de la Torah.</w:t>
      </w:r>
      <w:r w:rsidRPr="0093420C">
        <w:rPr>
          <w:i/>
          <w:iCs/>
          <w:color w:val="660033"/>
          <w:lang w:val="fr-FR"/>
        </w:rPr>
        <w:t xml:space="preserve"> Le but est alors de nous apprendre, dans la mesure de notre perception, ce qui peut s'appliquer à </w:t>
      </w:r>
      <w:r w:rsidR="006E411B" w:rsidRPr="0093420C">
        <w:rPr>
          <w:i/>
          <w:iCs/>
          <w:color w:val="660033"/>
          <w:lang w:val="fr-FR"/>
        </w:rPr>
        <w:t>notre dimension</w:t>
      </w:r>
      <w:r w:rsidRPr="0093420C">
        <w:rPr>
          <w:i/>
          <w:iCs/>
          <w:color w:val="660033"/>
          <w:lang w:val="fr-FR"/>
        </w:rPr>
        <w:t>.</w:t>
      </w:r>
    </w:p>
    <w:p w14:paraId="77EDB37A" w14:textId="4A6A7439" w:rsidR="005B75F4" w:rsidRPr="0093420C" w:rsidRDefault="00BE67F4" w:rsidP="005B75F4">
      <w:pPr>
        <w:bidi w:val="0"/>
        <w:spacing w:after="0"/>
        <w:jc w:val="both"/>
        <w:rPr>
          <w:i/>
          <w:iCs/>
          <w:color w:val="660033"/>
          <w:lang w:val="fr-FR"/>
        </w:rPr>
      </w:pPr>
      <w:r w:rsidRPr="00414260">
        <w:rPr>
          <w:b/>
          <w:bCs/>
          <w:i/>
          <w:iCs/>
          <w:color w:val="660033"/>
        </w:rPr>
        <w:t xml:space="preserve">Rav Its'hak </w:t>
      </w:r>
      <w:proofErr w:type="spellStart"/>
      <w:r w:rsidRPr="00414260">
        <w:rPr>
          <w:b/>
          <w:bCs/>
          <w:i/>
          <w:iCs/>
          <w:color w:val="660033"/>
        </w:rPr>
        <w:t>Ayzik</w:t>
      </w:r>
      <w:proofErr w:type="spellEnd"/>
      <w:r w:rsidRPr="00414260">
        <w:rPr>
          <w:b/>
          <w:bCs/>
          <w:i/>
          <w:iCs/>
          <w:color w:val="660033"/>
        </w:rPr>
        <w:t xml:space="preserve"> Scherr</w:t>
      </w:r>
      <w:r w:rsidRPr="0093420C">
        <w:rPr>
          <w:i/>
          <w:iCs/>
          <w:color w:val="660033"/>
        </w:rPr>
        <w:t xml:space="preserve"> (</w:t>
      </w:r>
      <w:proofErr w:type="spellStart"/>
      <w:r w:rsidRPr="0093420C">
        <w:rPr>
          <w:i/>
          <w:iCs/>
          <w:color w:val="660033"/>
        </w:rPr>
        <w:t>Leket</w:t>
      </w:r>
      <w:proofErr w:type="spellEnd"/>
      <w:r w:rsidRPr="0093420C">
        <w:rPr>
          <w:i/>
          <w:iCs/>
          <w:color w:val="660033"/>
        </w:rPr>
        <w:t xml:space="preserve"> </w:t>
      </w:r>
      <w:proofErr w:type="spellStart"/>
      <w:r w:rsidRPr="0093420C">
        <w:rPr>
          <w:i/>
          <w:iCs/>
          <w:color w:val="660033"/>
        </w:rPr>
        <w:t>Si'hot</w:t>
      </w:r>
      <w:proofErr w:type="spellEnd"/>
      <w:r w:rsidRPr="0093420C">
        <w:rPr>
          <w:i/>
          <w:iCs/>
          <w:color w:val="660033"/>
        </w:rPr>
        <w:t xml:space="preserve"> </w:t>
      </w:r>
      <w:proofErr w:type="spellStart"/>
      <w:r w:rsidRPr="0093420C">
        <w:rPr>
          <w:i/>
          <w:iCs/>
          <w:color w:val="660033"/>
        </w:rPr>
        <w:t>Moussar</w:t>
      </w:r>
      <w:proofErr w:type="spellEnd"/>
      <w:r w:rsidRPr="0093420C">
        <w:rPr>
          <w:i/>
          <w:iCs/>
          <w:color w:val="660033"/>
        </w:rPr>
        <w:t xml:space="preserve"> I, p.298) </w:t>
      </w:r>
      <w:proofErr w:type="spellStart"/>
      <w:r w:rsidRPr="0093420C">
        <w:rPr>
          <w:i/>
          <w:iCs/>
          <w:color w:val="660033"/>
        </w:rPr>
        <w:t>analyse</w:t>
      </w:r>
      <w:proofErr w:type="spellEnd"/>
      <w:r w:rsidRPr="0093420C">
        <w:rPr>
          <w:i/>
          <w:iCs/>
          <w:color w:val="660033"/>
        </w:rPr>
        <w:t xml:space="preserve"> </w:t>
      </w:r>
      <w:proofErr w:type="spellStart"/>
      <w:r w:rsidRPr="0093420C">
        <w:rPr>
          <w:i/>
          <w:iCs/>
          <w:color w:val="660033"/>
        </w:rPr>
        <w:t>cet</w:t>
      </w:r>
      <w:proofErr w:type="spellEnd"/>
      <w:r w:rsidRPr="0093420C">
        <w:rPr>
          <w:i/>
          <w:iCs/>
          <w:color w:val="660033"/>
        </w:rPr>
        <w:t xml:space="preserve"> </w:t>
      </w:r>
      <w:proofErr w:type="spellStart"/>
      <w:r w:rsidR="001A1A7C" w:rsidRPr="001A1A7C">
        <w:rPr>
          <w:i/>
          <w:iCs/>
          <w:color w:val="660033"/>
        </w:rPr>
        <w:t>é</w:t>
      </w:r>
      <w:r w:rsidR="00342E4E" w:rsidRPr="0093420C">
        <w:rPr>
          <w:i/>
          <w:iCs/>
          <w:color w:val="660033"/>
        </w:rPr>
        <w:t>pisode</w:t>
      </w:r>
      <w:proofErr w:type="spellEnd"/>
      <w:r w:rsidRPr="0093420C">
        <w:rPr>
          <w:i/>
          <w:iCs/>
          <w:color w:val="660033"/>
        </w:rPr>
        <w:t xml:space="preserve">. </w:t>
      </w:r>
      <w:r w:rsidRPr="0093420C">
        <w:rPr>
          <w:i/>
          <w:iCs/>
          <w:color w:val="660033"/>
          <w:lang w:val="fr-FR"/>
        </w:rPr>
        <w:t xml:space="preserve">Il souligne tout d'abord </w:t>
      </w:r>
      <w:r w:rsidRPr="00414260">
        <w:rPr>
          <w:b/>
          <w:bCs/>
          <w:i/>
          <w:iCs/>
          <w:color w:val="660033"/>
          <w:lang w:val="fr-FR"/>
        </w:rPr>
        <w:t xml:space="preserve">qu'une approche "simpliste" </w:t>
      </w:r>
      <w:r w:rsidR="00342E4E" w:rsidRPr="00414260">
        <w:rPr>
          <w:b/>
          <w:bCs/>
          <w:i/>
          <w:iCs/>
          <w:color w:val="660033"/>
          <w:lang w:val="fr-FR"/>
        </w:rPr>
        <w:t>de la</w:t>
      </w:r>
      <w:r w:rsidR="00E01096" w:rsidRPr="00414260">
        <w:rPr>
          <w:b/>
          <w:bCs/>
          <w:i/>
          <w:iCs/>
          <w:color w:val="660033"/>
          <w:lang w:val="fr-FR"/>
        </w:rPr>
        <w:t xml:space="preserve"> faute de Miryam serait de notre part une faute de "</w:t>
      </w:r>
      <w:proofErr w:type="spellStart"/>
      <w:r w:rsidR="00E01096" w:rsidRPr="00414260">
        <w:rPr>
          <w:b/>
          <w:bCs/>
          <w:i/>
          <w:iCs/>
          <w:color w:val="660033"/>
          <w:lang w:val="fr-FR"/>
        </w:rPr>
        <w:t>Lachone</w:t>
      </w:r>
      <w:proofErr w:type="spellEnd"/>
      <w:r w:rsidR="00E01096" w:rsidRPr="00414260">
        <w:rPr>
          <w:b/>
          <w:bCs/>
          <w:i/>
          <w:iCs/>
          <w:color w:val="660033"/>
          <w:lang w:val="fr-FR"/>
        </w:rPr>
        <w:t xml:space="preserve"> Hara" (Médisance) à l'encontre de Miryam ! </w:t>
      </w:r>
      <w:r w:rsidR="006E411B" w:rsidRPr="0093420C">
        <w:rPr>
          <w:i/>
          <w:iCs/>
          <w:color w:val="660033"/>
          <w:lang w:val="fr-FR"/>
        </w:rPr>
        <w:t xml:space="preserve">Nous serions ainsi en "porte à faux" avec le but exprimé de ce récit de la Torah, comme il apparait du verset (Devarim 24, 9) "Souviens-toi de ce que Hachem a fait à Miryam …" qui nous met en garde contre le </w:t>
      </w:r>
      <w:proofErr w:type="spellStart"/>
      <w:r w:rsidR="006E411B" w:rsidRPr="0093420C">
        <w:rPr>
          <w:i/>
          <w:iCs/>
          <w:color w:val="660033"/>
          <w:lang w:val="fr-FR"/>
        </w:rPr>
        <w:t>Lachone</w:t>
      </w:r>
      <w:proofErr w:type="spellEnd"/>
      <w:r w:rsidR="006E411B" w:rsidRPr="0093420C">
        <w:rPr>
          <w:i/>
          <w:iCs/>
          <w:color w:val="660033"/>
          <w:lang w:val="fr-FR"/>
        </w:rPr>
        <w:t xml:space="preserve"> Hara, justement …</w:t>
      </w:r>
    </w:p>
    <w:p w14:paraId="630B8E08" w14:textId="7F4FFEA9" w:rsidR="005B75F4" w:rsidRPr="0093420C" w:rsidRDefault="006E411B" w:rsidP="0093420C">
      <w:pPr>
        <w:bidi w:val="0"/>
        <w:jc w:val="both"/>
        <w:rPr>
          <w:i/>
          <w:iCs/>
          <w:color w:val="660033"/>
          <w:lang w:val="fr-FR"/>
        </w:rPr>
      </w:pPr>
      <w:r w:rsidRPr="0093420C">
        <w:rPr>
          <w:i/>
          <w:iCs/>
          <w:color w:val="660033"/>
          <w:lang w:val="fr-FR"/>
        </w:rPr>
        <w:t xml:space="preserve">Rav </w:t>
      </w:r>
      <w:proofErr w:type="spellStart"/>
      <w:r w:rsidRPr="0093420C">
        <w:rPr>
          <w:i/>
          <w:iCs/>
          <w:color w:val="660033"/>
          <w:lang w:val="fr-FR"/>
        </w:rPr>
        <w:t>Scherr</w:t>
      </w:r>
      <w:proofErr w:type="spellEnd"/>
      <w:r w:rsidRPr="0093420C">
        <w:rPr>
          <w:i/>
          <w:iCs/>
          <w:color w:val="660033"/>
          <w:lang w:val="fr-FR"/>
        </w:rPr>
        <w:t xml:space="preserve"> </w:t>
      </w:r>
      <w:r w:rsidR="00E01096" w:rsidRPr="0093420C">
        <w:rPr>
          <w:i/>
          <w:iCs/>
          <w:color w:val="660033"/>
          <w:lang w:val="fr-FR"/>
        </w:rPr>
        <w:t xml:space="preserve">ajoute qu'avant toute étude d'un texte de la Torah, il est indispensable de </w:t>
      </w:r>
      <w:r w:rsidR="00E01096" w:rsidRPr="00414260">
        <w:rPr>
          <w:b/>
          <w:bCs/>
          <w:i/>
          <w:iCs/>
          <w:color w:val="660033"/>
          <w:lang w:val="fr-FR"/>
        </w:rPr>
        <w:t xml:space="preserve">considérer la dimension réelle </w:t>
      </w:r>
      <w:r w:rsidR="00342E4E" w:rsidRPr="00414260">
        <w:rPr>
          <w:b/>
          <w:bCs/>
          <w:i/>
          <w:iCs/>
          <w:color w:val="660033"/>
          <w:lang w:val="fr-FR"/>
        </w:rPr>
        <w:t xml:space="preserve">des </w:t>
      </w:r>
      <w:proofErr w:type="spellStart"/>
      <w:r w:rsidR="00342E4E" w:rsidRPr="00414260">
        <w:rPr>
          <w:b/>
          <w:bCs/>
          <w:i/>
          <w:iCs/>
          <w:color w:val="660033"/>
          <w:lang w:val="fr-FR"/>
        </w:rPr>
        <w:t>Neviim</w:t>
      </w:r>
      <w:proofErr w:type="spellEnd"/>
      <w:r w:rsidR="00E01096" w:rsidRPr="00414260">
        <w:rPr>
          <w:b/>
          <w:bCs/>
          <w:i/>
          <w:iCs/>
          <w:color w:val="660033"/>
          <w:lang w:val="fr-FR"/>
        </w:rPr>
        <w:t xml:space="preserve"> (Prophètes), ainsi que de l'ensemble de la génération qui a reçu la Torah</w:t>
      </w:r>
      <w:r w:rsidR="00E01096" w:rsidRPr="0093420C">
        <w:rPr>
          <w:i/>
          <w:iCs/>
          <w:color w:val="660033"/>
          <w:lang w:val="fr-FR"/>
        </w:rPr>
        <w:t xml:space="preserve">. </w:t>
      </w:r>
    </w:p>
    <w:p w14:paraId="71329DFE" w14:textId="1DBED73C" w:rsidR="005B75F4" w:rsidRPr="0093420C" w:rsidRDefault="00E01096" w:rsidP="0093420C">
      <w:pPr>
        <w:bidi w:val="0"/>
        <w:jc w:val="both"/>
        <w:rPr>
          <w:i/>
          <w:iCs/>
          <w:color w:val="660033"/>
          <w:lang w:val="fr-FR"/>
        </w:rPr>
      </w:pPr>
      <w:r w:rsidRPr="0093420C">
        <w:rPr>
          <w:i/>
          <w:iCs/>
          <w:color w:val="660033"/>
          <w:lang w:val="fr-FR"/>
        </w:rPr>
        <w:t xml:space="preserve">Nous </w:t>
      </w:r>
      <w:r w:rsidR="005B75F4" w:rsidRPr="0093420C">
        <w:rPr>
          <w:i/>
          <w:iCs/>
          <w:color w:val="660033"/>
          <w:lang w:val="fr-FR"/>
        </w:rPr>
        <w:t xml:space="preserve">avons l'habitude de </w:t>
      </w:r>
      <w:r w:rsidRPr="0093420C">
        <w:rPr>
          <w:i/>
          <w:iCs/>
          <w:color w:val="660033"/>
          <w:lang w:val="fr-FR"/>
        </w:rPr>
        <w:t xml:space="preserve">définir </w:t>
      </w:r>
      <w:r w:rsidRPr="00414260">
        <w:rPr>
          <w:b/>
          <w:bCs/>
          <w:i/>
          <w:iCs/>
          <w:color w:val="660033"/>
          <w:lang w:val="fr-FR"/>
        </w:rPr>
        <w:t xml:space="preserve">les </w:t>
      </w:r>
      <w:proofErr w:type="spellStart"/>
      <w:r w:rsidRPr="00414260">
        <w:rPr>
          <w:b/>
          <w:bCs/>
          <w:i/>
          <w:iCs/>
          <w:color w:val="660033"/>
          <w:lang w:val="fr-FR"/>
        </w:rPr>
        <w:t>Neviim</w:t>
      </w:r>
      <w:proofErr w:type="spellEnd"/>
      <w:r w:rsidRPr="00414260">
        <w:rPr>
          <w:b/>
          <w:bCs/>
          <w:i/>
          <w:iCs/>
          <w:color w:val="660033"/>
          <w:lang w:val="fr-FR"/>
        </w:rPr>
        <w:t xml:space="preserve"> comme des "</w:t>
      </w:r>
      <w:proofErr w:type="spellStart"/>
      <w:r w:rsidRPr="00414260">
        <w:rPr>
          <w:b/>
          <w:bCs/>
          <w:i/>
          <w:iCs/>
          <w:color w:val="660033"/>
          <w:lang w:val="fr-FR"/>
        </w:rPr>
        <w:t>Mal'akhim</w:t>
      </w:r>
      <w:proofErr w:type="spellEnd"/>
      <w:r w:rsidRPr="00414260">
        <w:rPr>
          <w:b/>
          <w:bCs/>
          <w:i/>
          <w:iCs/>
          <w:color w:val="660033"/>
          <w:lang w:val="fr-FR"/>
        </w:rPr>
        <w:t>"</w:t>
      </w:r>
      <w:r w:rsidRPr="0093420C">
        <w:rPr>
          <w:i/>
          <w:iCs/>
          <w:color w:val="660033"/>
          <w:lang w:val="fr-FR"/>
        </w:rPr>
        <w:t xml:space="preserve"> ("Anges"), ce qui ne résout aucunement la difficulté</w:t>
      </w:r>
      <w:r w:rsidR="005F41C5" w:rsidRPr="0093420C">
        <w:rPr>
          <w:i/>
          <w:iCs/>
          <w:color w:val="660033"/>
          <w:lang w:val="fr-FR"/>
        </w:rPr>
        <w:t xml:space="preserve">. </w:t>
      </w:r>
      <w:r w:rsidRPr="0093420C">
        <w:rPr>
          <w:i/>
          <w:iCs/>
          <w:color w:val="660033"/>
          <w:lang w:val="fr-FR"/>
        </w:rPr>
        <w:t xml:space="preserve"> </w:t>
      </w:r>
      <w:r w:rsidR="005F41C5" w:rsidRPr="0093420C">
        <w:rPr>
          <w:i/>
          <w:iCs/>
          <w:color w:val="660033"/>
          <w:lang w:val="fr-FR"/>
        </w:rPr>
        <w:t>En effet,</w:t>
      </w:r>
      <w:r w:rsidRPr="0093420C">
        <w:rPr>
          <w:i/>
          <w:iCs/>
          <w:color w:val="660033"/>
          <w:lang w:val="fr-FR"/>
        </w:rPr>
        <w:t xml:space="preserve"> savons</w:t>
      </w:r>
      <w:r w:rsidR="005F41C5" w:rsidRPr="0093420C">
        <w:rPr>
          <w:i/>
          <w:iCs/>
          <w:color w:val="660033"/>
          <w:lang w:val="fr-FR"/>
        </w:rPr>
        <w:t>-nous</w:t>
      </w:r>
      <w:r w:rsidRPr="0093420C">
        <w:rPr>
          <w:i/>
          <w:iCs/>
          <w:color w:val="660033"/>
          <w:lang w:val="fr-FR"/>
        </w:rPr>
        <w:t xml:space="preserve"> </w:t>
      </w:r>
      <w:r w:rsidRPr="00414260">
        <w:rPr>
          <w:b/>
          <w:bCs/>
          <w:i/>
          <w:iCs/>
          <w:color w:val="660033"/>
          <w:lang w:val="fr-FR"/>
        </w:rPr>
        <w:t>"à quoi ressemble" un Mal'akh ?!</w:t>
      </w:r>
      <w:r w:rsidRPr="0093420C">
        <w:rPr>
          <w:i/>
          <w:iCs/>
          <w:color w:val="660033"/>
          <w:lang w:val="fr-FR"/>
        </w:rPr>
        <w:t xml:space="preserve"> </w:t>
      </w:r>
    </w:p>
    <w:p w14:paraId="655099FD" w14:textId="3D53D903" w:rsidR="005B75F4" w:rsidRPr="0093420C" w:rsidRDefault="005B75F4" w:rsidP="005B75F4">
      <w:pPr>
        <w:bidi w:val="0"/>
        <w:jc w:val="both"/>
        <w:rPr>
          <w:i/>
          <w:iCs/>
          <w:color w:val="660033"/>
          <w:lang w:val="fr-FR"/>
        </w:rPr>
      </w:pPr>
      <w:r w:rsidRPr="0093420C">
        <w:rPr>
          <w:i/>
          <w:iCs/>
          <w:color w:val="660033"/>
          <w:lang w:val="fr-FR"/>
        </w:rPr>
        <w:t xml:space="preserve">De même, </w:t>
      </w:r>
      <w:r w:rsidR="00E01096" w:rsidRPr="0093420C">
        <w:rPr>
          <w:i/>
          <w:iCs/>
          <w:color w:val="660033"/>
          <w:lang w:val="fr-FR"/>
        </w:rPr>
        <w:t xml:space="preserve">comment serions-nous à même de nous représenter les hommes qui ont "entendu" la "Voix" de Hachem au Mont Sinaï ?! </w:t>
      </w:r>
    </w:p>
    <w:p w14:paraId="14DA7A2A" w14:textId="502B26C3" w:rsidR="005B75F4" w:rsidRPr="0093420C" w:rsidRDefault="00E01096" w:rsidP="0093420C">
      <w:pPr>
        <w:bidi w:val="0"/>
        <w:spacing w:after="0"/>
        <w:jc w:val="both"/>
        <w:rPr>
          <w:i/>
          <w:iCs/>
          <w:color w:val="660033"/>
          <w:lang w:val="fr-FR"/>
        </w:rPr>
      </w:pPr>
      <w:r w:rsidRPr="0093420C">
        <w:rPr>
          <w:i/>
          <w:iCs/>
          <w:color w:val="660033"/>
          <w:lang w:val="fr-FR"/>
        </w:rPr>
        <w:t xml:space="preserve">Le </w:t>
      </w:r>
      <w:proofErr w:type="spellStart"/>
      <w:r w:rsidRPr="0093420C">
        <w:rPr>
          <w:i/>
          <w:iCs/>
          <w:color w:val="660033"/>
          <w:lang w:val="fr-FR"/>
        </w:rPr>
        <w:t>Rambam</w:t>
      </w:r>
      <w:proofErr w:type="spellEnd"/>
      <w:r w:rsidRPr="0093420C">
        <w:rPr>
          <w:i/>
          <w:iCs/>
          <w:color w:val="660033"/>
          <w:lang w:val="fr-FR"/>
        </w:rPr>
        <w:t xml:space="preserve"> (</w:t>
      </w:r>
      <w:proofErr w:type="spellStart"/>
      <w:r w:rsidRPr="0093420C">
        <w:rPr>
          <w:i/>
          <w:iCs/>
          <w:color w:val="660033"/>
          <w:lang w:val="fr-FR"/>
        </w:rPr>
        <w:t>Hilkhot</w:t>
      </w:r>
      <w:proofErr w:type="spellEnd"/>
      <w:r w:rsidRPr="0093420C">
        <w:rPr>
          <w:i/>
          <w:iCs/>
          <w:color w:val="660033"/>
          <w:lang w:val="fr-FR"/>
        </w:rPr>
        <w:t xml:space="preserve"> </w:t>
      </w:r>
      <w:proofErr w:type="spellStart"/>
      <w:r w:rsidRPr="0093420C">
        <w:rPr>
          <w:i/>
          <w:iCs/>
          <w:color w:val="660033"/>
          <w:lang w:val="fr-FR"/>
        </w:rPr>
        <w:t>Yessodé</w:t>
      </w:r>
      <w:proofErr w:type="spellEnd"/>
      <w:r w:rsidRPr="0093420C">
        <w:rPr>
          <w:i/>
          <w:iCs/>
          <w:color w:val="660033"/>
          <w:lang w:val="fr-FR"/>
        </w:rPr>
        <w:t xml:space="preserve"> </w:t>
      </w:r>
      <w:proofErr w:type="spellStart"/>
      <w:r w:rsidRPr="0093420C">
        <w:rPr>
          <w:i/>
          <w:iCs/>
          <w:color w:val="660033"/>
          <w:lang w:val="fr-FR"/>
        </w:rPr>
        <w:t>HaTorah</w:t>
      </w:r>
      <w:proofErr w:type="spellEnd"/>
      <w:r w:rsidRPr="0093420C">
        <w:rPr>
          <w:i/>
          <w:iCs/>
          <w:color w:val="660033"/>
          <w:lang w:val="fr-FR"/>
        </w:rPr>
        <w:t xml:space="preserve">, chapitre 7) </w:t>
      </w:r>
      <w:r w:rsidRPr="00414260">
        <w:rPr>
          <w:b/>
          <w:bCs/>
          <w:i/>
          <w:iCs/>
          <w:color w:val="660033"/>
          <w:lang w:val="fr-FR"/>
        </w:rPr>
        <w:t xml:space="preserve">définit l'essence de celui qui accède à la </w:t>
      </w:r>
      <w:proofErr w:type="spellStart"/>
      <w:r w:rsidRPr="00414260">
        <w:rPr>
          <w:b/>
          <w:bCs/>
          <w:i/>
          <w:iCs/>
          <w:color w:val="660033"/>
          <w:lang w:val="fr-FR"/>
        </w:rPr>
        <w:t>Nevoua</w:t>
      </w:r>
      <w:proofErr w:type="spellEnd"/>
      <w:r w:rsidRPr="0093420C">
        <w:rPr>
          <w:i/>
          <w:iCs/>
          <w:color w:val="660033"/>
          <w:lang w:val="fr-FR"/>
        </w:rPr>
        <w:t xml:space="preserve"> (Prophétie). </w:t>
      </w:r>
    </w:p>
    <w:p w14:paraId="4BDE597C" w14:textId="76603CFF" w:rsidR="005B75F4" w:rsidRPr="0093420C" w:rsidRDefault="005B75F4" w:rsidP="005B75F4">
      <w:pPr>
        <w:bidi w:val="0"/>
        <w:spacing w:after="0"/>
        <w:jc w:val="both"/>
        <w:rPr>
          <w:i/>
          <w:iCs/>
          <w:color w:val="660033"/>
          <w:lang w:val="fr-FR"/>
        </w:rPr>
      </w:pPr>
      <w:r w:rsidRPr="00414260">
        <w:rPr>
          <w:b/>
          <w:bCs/>
          <w:i/>
          <w:iCs/>
          <w:color w:val="660033"/>
          <w:lang w:val="fr-FR"/>
        </w:rPr>
        <w:t>L</w:t>
      </w:r>
      <w:r w:rsidR="00E01096" w:rsidRPr="00414260">
        <w:rPr>
          <w:b/>
          <w:bCs/>
          <w:i/>
          <w:iCs/>
          <w:color w:val="660033"/>
          <w:lang w:val="fr-FR"/>
        </w:rPr>
        <w:t xml:space="preserve">e </w:t>
      </w:r>
      <w:proofErr w:type="spellStart"/>
      <w:r w:rsidR="00E01096" w:rsidRPr="00414260">
        <w:rPr>
          <w:b/>
          <w:bCs/>
          <w:i/>
          <w:iCs/>
          <w:color w:val="660033"/>
          <w:lang w:val="fr-FR"/>
        </w:rPr>
        <w:t>Kouzari</w:t>
      </w:r>
      <w:proofErr w:type="spellEnd"/>
      <w:r w:rsidR="00E01096" w:rsidRPr="0093420C">
        <w:rPr>
          <w:i/>
          <w:iCs/>
          <w:color w:val="660033"/>
          <w:lang w:val="fr-FR"/>
        </w:rPr>
        <w:t xml:space="preserve"> (I, </w:t>
      </w:r>
      <w:r w:rsidR="00735ACA" w:rsidRPr="0093420C">
        <w:rPr>
          <w:i/>
          <w:iCs/>
          <w:color w:val="660033"/>
          <w:lang w:val="fr-FR"/>
        </w:rPr>
        <w:t xml:space="preserve">103) </w:t>
      </w:r>
      <w:r w:rsidR="006E411B" w:rsidRPr="0093420C">
        <w:rPr>
          <w:i/>
          <w:iCs/>
          <w:color w:val="660033"/>
          <w:lang w:val="fr-FR"/>
        </w:rPr>
        <w:t>s'attache</w:t>
      </w:r>
      <w:r w:rsidRPr="0093420C">
        <w:rPr>
          <w:i/>
          <w:iCs/>
          <w:color w:val="660033"/>
          <w:lang w:val="fr-FR"/>
        </w:rPr>
        <w:t xml:space="preserve"> </w:t>
      </w:r>
      <w:r w:rsidRPr="00414260">
        <w:rPr>
          <w:b/>
          <w:bCs/>
          <w:i/>
          <w:iCs/>
          <w:color w:val="660033"/>
          <w:lang w:val="fr-FR"/>
        </w:rPr>
        <w:t>également</w:t>
      </w:r>
      <w:r w:rsidRPr="0093420C">
        <w:rPr>
          <w:i/>
          <w:iCs/>
          <w:color w:val="660033"/>
          <w:lang w:val="fr-FR"/>
        </w:rPr>
        <w:t xml:space="preserve"> </w:t>
      </w:r>
      <w:r w:rsidR="00366CCE" w:rsidRPr="0093420C">
        <w:rPr>
          <w:i/>
          <w:iCs/>
          <w:color w:val="660033"/>
          <w:lang w:val="fr-FR"/>
        </w:rPr>
        <w:t>à</w:t>
      </w:r>
      <w:r w:rsidR="00735ACA" w:rsidRPr="0093420C">
        <w:rPr>
          <w:i/>
          <w:iCs/>
          <w:color w:val="660033"/>
          <w:lang w:val="fr-FR"/>
        </w:rPr>
        <w:t xml:space="preserve"> décrire la grandeur des </w:t>
      </w:r>
      <w:proofErr w:type="spellStart"/>
      <w:r w:rsidR="00735ACA" w:rsidRPr="0093420C">
        <w:rPr>
          <w:i/>
          <w:iCs/>
          <w:color w:val="660033"/>
          <w:lang w:val="fr-FR"/>
        </w:rPr>
        <w:t>Neviim</w:t>
      </w:r>
      <w:proofErr w:type="spellEnd"/>
      <w:r w:rsidR="00735ACA" w:rsidRPr="0093420C">
        <w:rPr>
          <w:i/>
          <w:iCs/>
          <w:color w:val="660033"/>
          <w:lang w:val="fr-FR"/>
        </w:rPr>
        <w:t xml:space="preserve"> et de la génération de Matane Torah. </w:t>
      </w:r>
    </w:p>
    <w:p w14:paraId="41813E44" w14:textId="77777777" w:rsidR="005B75F4" w:rsidRPr="0093420C" w:rsidRDefault="005F41C5" w:rsidP="005B75F4">
      <w:pPr>
        <w:bidi w:val="0"/>
        <w:spacing w:after="0"/>
        <w:jc w:val="both"/>
        <w:rPr>
          <w:i/>
          <w:iCs/>
          <w:color w:val="660033"/>
          <w:lang w:val="fr-FR"/>
        </w:rPr>
      </w:pPr>
      <w:r w:rsidRPr="0093420C">
        <w:rPr>
          <w:i/>
          <w:iCs/>
          <w:color w:val="660033"/>
          <w:lang w:val="fr-FR"/>
        </w:rPr>
        <w:t xml:space="preserve">Ces descriptions dépassent tout ce que nous pouvons imaginer comme grandeur et élévation ! </w:t>
      </w:r>
    </w:p>
    <w:p w14:paraId="6AC4ADD5" w14:textId="5692FBDA" w:rsidR="005B75F4" w:rsidRPr="00414260" w:rsidRDefault="00E01096" w:rsidP="005B75F4">
      <w:pPr>
        <w:bidi w:val="0"/>
        <w:spacing w:after="0"/>
        <w:jc w:val="both"/>
        <w:rPr>
          <w:b/>
          <w:bCs/>
          <w:i/>
          <w:iCs/>
          <w:color w:val="660033"/>
          <w:lang w:val="fr-FR"/>
        </w:rPr>
      </w:pPr>
      <w:r w:rsidRPr="00414260">
        <w:rPr>
          <w:b/>
          <w:bCs/>
          <w:i/>
          <w:iCs/>
          <w:color w:val="660033"/>
          <w:lang w:val="fr-FR"/>
        </w:rPr>
        <w:t>Comment</w:t>
      </w:r>
      <w:r w:rsidR="00366CCE" w:rsidRPr="00414260">
        <w:rPr>
          <w:b/>
          <w:bCs/>
          <w:i/>
          <w:iCs/>
          <w:color w:val="660033"/>
          <w:lang w:val="fr-FR"/>
        </w:rPr>
        <w:t xml:space="preserve"> </w:t>
      </w:r>
      <w:r w:rsidRPr="00414260">
        <w:rPr>
          <w:b/>
          <w:bCs/>
          <w:i/>
          <w:iCs/>
          <w:color w:val="660033"/>
          <w:lang w:val="fr-FR"/>
        </w:rPr>
        <w:t xml:space="preserve">pourrions-nous </w:t>
      </w:r>
      <w:r w:rsidR="005B75F4" w:rsidRPr="00414260">
        <w:rPr>
          <w:b/>
          <w:bCs/>
          <w:i/>
          <w:iCs/>
          <w:color w:val="660033"/>
          <w:lang w:val="fr-FR"/>
        </w:rPr>
        <w:t xml:space="preserve">alors </w:t>
      </w:r>
      <w:r w:rsidRPr="00414260">
        <w:rPr>
          <w:b/>
          <w:bCs/>
          <w:i/>
          <w:iCs/>
          <w:color w:val="660033"/>
          <w:lang w:val="fr-FR"/>
        </w:rPr>
        <w:t xml:space="preserve">comprendre </w:t>
      </w:r>
      <w:r w:rsidR="00735ACA" w:rsidRPr="00414260">
        <w:rPr>
          <w:b/>
          <w:bCs/>
          <w:i/>
          <w:iCs/>
          <w:color w:val="660033"/>
          <w:lang w:val="fr-FR"/>
        </w:rPr>
        <w:t xml:space="preserve">les sentiments et les pensées de tels personnages ?! </w:t>
      </w:r>
    </w:p>
    <w:p w14:paraId="2E4E42FB" w14:textId="65CB655D" w:rsidR="00934170" w:rsidRPr="0093420C" w:rsidRDefault="00735ACA" w:rsidP="005B75F4">
      <w:pPr>
        <w:bidi w:val="0"/>
        <w:jc w:val="both"/>
        <w:rPr>
          <w:i/>
          <w:iCs/>
          <w:color w:val="660033"/>
          <w:lang w:val="fr-FR"/>
        </w:rPr>
      </w:pPr>
      <w:r w:rsidRPr="0093420C">
        <w:rPr>
          <w:i/>
          <w:iCs/>
          <w:color w:val="660033"/>
          <w:lang w:val="fr-FR"/>
        </w:rPr>
        <w:t xml:space="preserve">Toute notre perception de ces éléments, comme également </w:t>
      </w:r>
      <w:r w:rsidR="00366CCE" w:rsidRPr="0093420C">
        <w:rPr>
          <w:i/>
          <w:iCs/>
          <w:color w:val="660033"/>
          <w:lang w:val="fr-FR"/>
        </w:rPr>
        <w:t>celle d</w:t>
      </w:r>
      <w:r w:rsidR="005B75F4" w:rsidRPr="0093420C">
        <w:rPr>
          <w:i/>
          <w:iCs/>
          <w:color w:val="660033"/>
          <w:lang w:val="fr-FR"/>
        </w:rPr>
        <w:t>es paroles d</w:t>
      </w:r>
      <w:r w:rsidR="00366CCE" w:rsidRPr="0093420C">
        <w:rPr>
          <w:i/>
          <w:iCs/>
          <w:color w:val="660033"/>
          <w:lang w:val="fr-FR"/>
        </w:rPr>
        <w:t>es</w:t>
      </w:r>
      <w:r w:rsidR="005B75F4" w:rsidRPr="0093420C">
        <w:rPr>
          <w:i/>
          <w:iCs/>
          <w:color w:val="660033"/>
          <w:lang w:val="fr-FR"/>
        </w:rPr>
        <w:t xml:space="preserve"> verset</w:t>
      </w:r>
      <w:r w:rsidR="00366CCE" w:rsidRPr="0093420C">
        <w:rPr>
          <w:i/>
          <w:iCs/>
          <w:color w:val="660033"/>
          <w:lang w:val="fr-FR"/>
        </w:rPr>
        <w:t>s</w:t>
      </w:r>
      <w:r w:rsidR="005B75F4" w:rsidRPr="0093420C">
        <w:rPr>
          <w:i/>
          <w:iCs/>
          <w:color w:val="660033"/>
          <w:lang w:val="fr-FR"/>
        </w:rPr>
        <w:t xml:space="preserve"> </w:t>
      </w:r>
      <w:r w:rsidR="00366CCE" w:rsidRPr="0093420C">
        <w:rPr>
          <w:i/>
          <w:iCs/>
          <w:color w:val="660033"/>
          <w:lang w:val="fr-FR"/>
        </w:rPr>
        <w:t>(</w:t>
      </w:r>
      <w:proofErr w:type="spellStart"/>
      <w:r w:rsidR="00366CCE" w:rsidRPr="0093420C">
        <w:rPr>
          <w:i/>
          <w:iCs/>
          <w:color w:val="660033"/>
          <w:lang w:val="fr-FR"/>
        </w:rPr>
        <w:t>Chemot</w:t>
      </w:r>
      <w:proofErr w:type="spellEnd"/>
      <w:r w:rsidR="00366CCE" w:rsidRPr="0093420C">
        <w:rPr>
          <w:i/>
          <w:iCs/>
          <w:color w:val="660033"/>
          <w:lang w:val="fr-FR"/>
        </w:rPr>
        <w:t xml:space="preserve"> 19, </w:t>
      </w:r>
      <w:r w:rsidR="00414260" w:rsidRPr="0093420C">
        <w:rPr>
          <w:i/>
          <w:iCs/>
          <w:color w:val="660033"/>
          <w:lang w:val="fr-FR"/>
        </w:rPr>
        <w:t>3 ;</w:t>
      </w:r>
      <w:r w:rsidR="00366CCE" w:rsidRPr="0093420C">
        <w:rPr>
          <w:i/>
          <w:iCs/>
          <w:color w:val="660033"/>
          <w:lang w:val="fr-FR"/>
        </w:rPr>
        <w:t xml:space="preserve"> 24, 18) </w:t>
      </w:r>
      <w:r w:rsidR="005B75F4" w:rsidRPr="0093420C">
        <w:rPr>
          <w:i/>
          <w:iCs/>
          <w:color w:val="660033"/>
          <w:lang w:val="fr-FR"/>
        </w:rPr>
        <w:t xml:space="preserve">: </w:t>
      </w:r>
      <w:r w:rsidRPr="0093420C">
        <w:rPr>
          <w:i/>
          <w:iCs/>
          <w:color w:val="660033"/>
          <w:lang w:val="fr-FR"/>
        </w:rPr>
        <w:t>"… et Moché "monta" vers Dieu… et Moché entra dans la "nuée" et monta vers la Montagne …", s'apparente</w:t>
      </w:r>
      <w:r w:rsidR="00366CCE" w:rsidRPr="0093420C">
        <w:rPr>
          <w:i/>
          <w:iCs/>
          <w:color w:val="660033"/>
          <w:lang w:val="fr-FR"/>
        </w:rPr>
        <w:t xml:space="preserve"> </w:t>
      </w:r>
      <w:r w:rsidRPr="0093420C">
        <w:rPr>
          <w:i/>
          <w:iCs/>
          <w:color w:val="660033"/>
          <w:lang w:val="fr-FR"/>
        </w:rPr>
        <w:t>aux "images d'Epinal" qui représentent les "</w:t>
      </w:r>
      <w:r w:rsidR="005B75F4" w:rsidRPr="0093420C">
        <w:rPr>
          <w:i/>
          <w:iCs/>
          <w:color w:val="660033"/>
          <w:lang w:val="fr-FR"/>
        </w:rPr>
        <w:t>A</w:t>
      </w:r>
      <w:r w:rsidRPr="0093420C">
        <w:rPr>
          <w:i/>
          <w:iCs/>
          <w:color w:val="660033"/>
          <w:lang w:val="fr-FR"/>
        </w:rPr>
        <w:t>nges" avec "des ailes blanches" sortant du "pressing", et encore recouvertes du plastique de protection contre la souillure …</w:t>
      </w:r>
    </w:p>
    <w:p w14:paraId="5DCF7341" w14:textId="1126CA83" w:rsidR="005F41C5" w:rsidRPr="0093420C" w:rsidRDefault="00735ACA" w:rsidP="005B75F4">
      <w:pPr>
        <w:bidi w:val="0"/>
        <w:jc w:val="both"/>
        <w:rPr>
          <w:i/>
          <w:iCs/>
          <w:color w:val="660033"/>
          <w:lang w:val="fr-FR"/>
        </w:rPr>
      </w:pPr>
      <w:r w:rsidRPr="0093420C">
        <w:rPr>
          <w:i/>
          <w:iCs/>
          <w:color w:val="660033"/>
          <w:lang w:val="fr-FR"/>
        </w:rPr>
        <w:t xml:space="preserve">Rav </w:t>
      </w:r>
      <w:proofErr w:type="spellStart"/>
      <w:r w:rsidRPr="0093420C">
        <w:rPr>
          <w:i/>
          <w:iCs/>
          <w:color w:val="660033"/>
          <w:lang w:val="fr-FR"/>
        </w:rPr>
        <w:t>Scherr</w:t>
      </w:r>
      <w:proofErr w:type="spellEnd"/>
      <w:r w:rsidRPr="0093420C">
        <w:rPr>
          <w:i/>
          <w:iCs/>
          <w:color w:val="660033"/>
          <w:lang w:val="fr-FR"/>
        </w:rPr>
        <w:t xml:space="preserve"> </w:t>
      </w:r>
      <w:r w:rsidR="005B75F4" w:rsidRPr="0093420C">
        <w:rPr>
          <w:i/>
          <w:iCs/>
          <w:color w:val="660033"/>
          <w:lang w:val="fr-FR"/>
        </w:rPr>
        <w:t xml:space="preserve">nous ramène à une </w:t>
      </w:r>
      <w:r w:rsidRPr="0093420C">
        <w:rPr>
          <w:i/>
          <w:iCs/>
          <w:color w:val="660033"/>
          <w:lang w:val="fr-FR"/>
        </w:rPr>
        <w:t>vision appropriée : nous</w:t>
      </w:r>
      <w:r w:rsidR="005B75F4" w:rsidRPr="0093420C">
        <w:rPr>
          <w:i/>
          <w:iCs/>
          <w:color w:val="660033"/>
          <w:lang w:val="fr-FR"/>
        </w:rPr>
        <w:t>, simples êtres humains,</w:t>
      </w:r>
      <w:r w:rsidR="00366CCE" w:rsidRPr="0093420C">
        <w:rPr>
          <w:i/>
          <w:iCs/>
          <w:color w:val="660033"/>
          <w:lang w:val="fr-FR"/>
        </w:rPr>
        <w:t xml:space="preserve"> </w:t>
      </w:r>
      <w:r w:rsidRPr="0093420C">
        <w:rPr>
          <w:i/>
          <w:iCs/>
          <w:color w:val="660033"/>
          <w:lang w:val="fr-FR"/>
        </w:rPr>
        <w:t xml:space="preserve">ne pouvons pas nous représenter simplement </w:t>
      </w:r>
      <w:r w:rsidR="005F41C5" w:rsidRPr="0093420C">
        <w:rPr>
          <w:i/>
          <w:iCs/>
          <w:color w:val="660033"/>
          <w:lang w:val="fr-FR"/>
        </w:rPr>
        <w:t xml:space="preserve">l'épisode de Miryam, </w:t>
      </w:r>
      <w:r w:rsidRPr="0093420C">
        <w:rPr>
          <w:i/>
          <w:iCs/>
          <w:color w:val="660033"/>
          <w:lang w:val="fr-FR"/>
        </w:rPr>
        <w:t xml:space="preserve">comme les mots </w:t>
      </w:r>
      <w:r w:rsidR="005F41C5" w:rsidRPr="0093420C">
        <w:rPr>
          <w:i/>
          <w:iCs/>
          <w:color w:val="660033"/>
          <w:lang w:val="fr-FR"/>
        </w:rPr>
        <w:t xml:space="preserve">semblent le </w:t>
      </w:r>
      <w:r w:rsidRPr="0093420C">
        <w:rPr>
          <w:i/>
          <w:iCs/>
          <w:color w:val="660033"/>
          <w:lang w:val="fr-FR"/>
        </w:rPr>
        <w:t>décr</w:t>
      </w:r>
      <w:r w:rsidR="005F41C5" w:rsidRPr="0093420C">
        <w:rPr>
          <w:i/>
          <w:iCs/>
          <w:color w:val="660033"/>
          <w:lang w:val="fr-FR"/>
        </w:rPr>
        <w:t>ire</w:t>
      </w:r>
      <w:r w:rsidRPr="0093420C">
        <w:rPr>
          <w:i/>
          <w:iCs/>
          <w:color w:val="660033"/>
          <w:lang w:val="fr-FR"/>
        </w:rPr>
        <w:t xml:space="preserve">, à la dimension d'hommes </w:t>
      </w:r>
      <w:r w:rsidRPr="0093420C">
        <w:rPr>
          <w:i/>
          <w:iCs/>
          <w:color w:val="660033"/>
          <w:lang w:val="fr-FR"/>
        </w:rPr>
        <w:lastRenderedPageBreak/>
        <w:t>de notre environnement</w:t>
      </w:r>
      <w:r w:rsidR="005F41C5" w:rsidRPr="0093420C">
        <w:rPr>
          <w:i/>
          <w:iCs/>
          <w:color w:val="660033"/>
          <w:lang w:val="fr-FR"/>
        </w:rPr>
        <w:t xml:space="preserve">. </w:t>
      </w:r>
      <w:r w:rsidR="005F41C5" w:rsidRPr="00414260">
        <w:rPr>
          <w:b/>
          <w:bCs/>
          <w:i/>
          <w:iCs/>
          <w:color w:val="660033"/>
          <w:lang w:val="fr-FR"/>
        </w:rPr>
        <w:t>La démarche de Miryam face à Moché</w:t>
      </w:r>
      <w:r w:rsidRPr="00414260">
        <w:rPr>
          <w:b/>
          <w:bCs/>
          <w:i/>
          <w:iCs/>
          <w:color w:val="660033"/>
          <w:lang w:val="fr-FR"/>
        </w:rPr>
        <w:t xml:space="preserve"> consistait dans une étude approfondie des obligations d'un être de leur dimension de </w:t>
      </w:r>
      <w:proofErr w:type="spellStart"/>
      <w:r w:rsidRPr="00414260">
        <w:rPr>
          <w:b/>
          <w:bCs/>
          <w:i/>
          <w:iCs/>
          <w:color w:val="660033"/>
          <w:lang w:val="fr-FR"/>
        </w:rPr>
        <w:t>Neviim</w:t>
      </w:r>
      <w:proofErr w:type="spellEnd"/>
      <w:r w:rsidRPr="0093420C">
        <w:rPr>
          <w:i/>
          <w:iCs/>
          <w:color w:val="660033"/>
          <w:lang w:val="fr-FR"/>
        </w:rPr>
        <w:t xml:space="preserve">. Etant eux-mêmes </w:t>
      </w:r>
      <w:proofErr w:type="spellStart"/>
      <w:r w:rsidRPr="0093420C">
        <w:rPr>
          <w:i/>
          <w:iCs/>
          <w:color w:val="660033"/>
          <w:lang w:val="fr-FR"/>
        </w:rPr>
        <w:t>Neviim</w:t>
      </w:r>
      <w:proofErr w:type="spellEnd"/>
      <w:r w:rsidRPr="0093420C">
        <w:rPr>
          <w:i/>
          <w:iCs/>
          <w:color w:val="660033"/>
          <w:lang w:val="fr-FR"/>
        </w:rPr>
        <w:t xml:space="preserve">, Miryam et Aharon s'interrogeaient sur la nécessité d'une démarche comme celle de Moché Rabénou ? </w:t>
      </w:r>
    </w:p>
    <w:p w14:paraId="3AE5FA76" w14:textId="1833CF45" w:rsidR="00BC1187" w:rsidRPr="0093420C" w:rsidRDefault="00354DBA" w:rsidP="00BC1187">
      <w:pPr>
        <w:bidi w:val="0"/>
        <w:spacing w:after="0"/>
        <w:jc w:val="both"/>
        <w:rPr>
          <w:i/>
          <w:iCs/>
          <w:color w:val="660033"/>
          <w:lang w:val="fr-FR"/>
        </w:rPr>
      </w:pPr>
      <w:r w:rsidRPr="0093420C">
        <w:rPr>
          <w:i/>
          <w:iCs/>
          <w:color w:val="660033"/>
          <w:lang w:val="fr-FR"/>
        </w:rPr>
        <w:t xml:space="preserve">Rav </w:t>
      </w:r>
      <w:proofErr w:type="spellStart"/>
      <w:r w:rsidRPr="0093420C">
        <w:rPr>
          <w:i/>
          <w:iCs/>
          <w:color w:val="660033"/>
          <w:lang w:val="fr-FR"/>
        </w:rPr>
        <w:t>Scherr</w:t>
      </w:r>
      <w:proofErr w:type="spellEnd"/>
      <w:r w:rsidRPr="0093420C">
        <w:rPr>
          <w:i/>
          <w:iCs/>
          <w:color w:val="660033"/>
          <w:lang w:val="fr-FR"/>
        </w:rPr>
        <w:t xml:space="preserve"> remarque qu'il est totalement inconcevable que "Hachem entendit" puisse être compris au sens </w:t>
      </w:r>
      <w:r w:rsidR="00BC1187" w:rsidRPr="0093420C">
        <w:rPr>
          <w:i/>
          <w:iCs/>
          <w:color w:val="660033"/>
          <w:lang w:val="fr-FR"/>
        </w:rPr>
        <w:t>littéral</w:t>
      </w:r>
      <w:r w:rsidRPr="0093420C">
        <w:rPr>
          <w:i/>
          <w:iCs/>
          <w:color w:val="660033"/>
          <w:lang w:val="fr-FR"/>
        </w:rPr>
        <w:t xml:space="preserve">. </w:t>
      </w:r>
    </w:p>
    <w:p w14:paraId="3D5C711D" w14:textId="77777777" w:rsidR="00BC1187" w:rsidRPr="0093420C" w:rsidRDefault="00354DBA" w:rsidP="00BC1187">
      <w:pPr>
        <w:bidi w:val="0"/>
        <w:spacing w:after="0"/>
        <w:jc w:val="both"/>
        <w:rPr>
          <w:i/>
          <w:iCs/>
          <w:color w:val="660033"/>
          <w:lang w:val="fr-FR"/>
        </w:rPr>
      </w:pPr>
      <w:r w:rsidRPr="0093420C">
        <w:rPr>
          <w:i/>
          <w:iCs/>
          <w:color w:val="660033"/>
          <w:lang w:val="fr-FR"/>
        </w:rPr>
        <w:t xml:space="preserve">Hachem Se serait-Il manifesté par </w:t>
      </w:r>
      <w:proofErr w:type="spellStart"/>
      <w:r w:rsidRPr="0093420C">
        <w:rPr>
          <w:i/>
          <w:iCs/>
          <w:color w:val="660033"/>
          <w:lang w:val="fr-FR"/>
        </w:rPr>
        <w:t>Nevoua</w:t>
      </w:r>
      <w:proofErr w:type="spellEnd"/>
      <w:r w:rsidRPr="0093420C">
        <w:rPr>
          <w:i/>
          <w:iCs/>
          <w:color w:val="660033"/>
          <w:lang w:val="fr-FR"/>
        </w:rPr>
        <w:t xml:space="preserve"> (Prophétie) pour sanctionner un véritable "</w:t>
      </w:r>
      <w:proofErr w:type="spellStart"/>
      <w:r w:rsidRPr="0093420C">
        <w:rPr>
          <w:i/>
          <w:iCs/>
          <w:color w:val="660033"/>
          <w:lang w:val="fr-FR"/>
        </w:rPr>
        <w:t>Lachone</w:t>
      </w:r>
      <w:proofErr w:type="spellEnd"/>
      <w:r w:rsidRPr="0093420C">
        <w:rPr>
          <w:i/>
          <w:iCs/>
          <w:color w:val="660033"/>
          <w:lang w:val="fr-FR"/>
        </w:rPr>
        <w:t xml:space="preserve"> Hara" (Médisance) ?! </w:t>
      </w:r>
    </w:p>
    <w:p w14:paraId="4C2BBB18" w14:textId="57415686" w:rsidR="00BC1187" w:rsidRPr="0093420C" w:rsidRDefault="00BC1187" w:rsidP="00BC1187">
      <w:pPr>
        <w:bidi w:val="0"/>
        <w:spacing w:after="0"/>
        <w:jc w:val="both"/>
        <w:rPr>
          <w:i/>
          <w:iCs/>
          <w:color w:val="660033"/>
          <w:lang w:val="fr-FR"/>
        </w:rPr>
      </w:pPr>
      <w:r w:rsidRPr="00414260">
        <w:rPr>
          <w:b/>
          <w:bCs/>
          <w:i/>
          <w:iCs/>
          <w:color w:val="660033"/>
          <w:lang w:val="fr-FR"/>
        </w:rPr>
        <w:t>L'intervention de Hachem</w:t>
      </w:r>
      <w:r w:rsidRPr="0093420C">
        <w:rPr>
          <w:i/>
          <w:iCs/>
          <w:color w:val="660033"/>
          <w:lang w:val="fr-FR"/>
        </w:rPr>
        <w:t xml:space="preserve"> doit être "découpée" en deux parties : </w:t>
      </w:r>
      <w:r w:rsidRPr="00414260">
        <w:rPr>
          <w:b/>
          <w:bCs/>
          <w:i/>
          <w:iCs/>
          <w:color w:val="660033"/>
          <w:lang w:val="fr-FR"/>
        </w:rPr>
        <w:t xml:space="preserve">la définition de la </w:t>
      </w:r>
      <w:proofErr w:type="spellStart"/>
      <w:r w:rsidRPr="00414260">
        <w:rPr>
          <w:b/>
          <w:bCs/>
          <w:i/>
          <w:iCs/>
          <w:color w:val="660033"/>
          <w:lang w:val="fr-FR"/>
        </w:rPr>
        <w:t>Nevoua</w:t>
      </w:r>
      <w:proofErr w:type="spellEnd"/>
      <w:r w:rsidRPr="00414260">
        <w:rPr>
          <w:b/>
          <w:bCs/>
          <w:i/>
          <w:iCs/>
          <w:color w:val="660033"/>
          <w:lang w:val="fr-FR"/>
        </w:rPr>
        <w:t xml:space="preserve"> particulière de Moché Rabénou</w:t>
      </w:r>
      <w:r w:rsidRPr="0093420C">
        <w:rPr>
          <w:i/>
          <w:iCs/>
          <w:color w:val="660033"/>
          <w:lang w:val="fr-FR"/>
        </w:rPr>
        <w:t xml:space="preserve">, et ses différences avec celle des autres </w:t>
      </w:r>
      <w:proofErr w:type="spellStart"/>
      <w:r w:rsidRPr="0093420C">
        <w:rPr>
          <w:i/>
          <w:iCs/>
          <w:color w:val="660033"/>
          <w:lang w:val="fr-FR"/>
        </w:rPr>
        <w:t>Neviim</w:t>
      </w:r>
      <w:proofErr w:type="spellEnd"/>
      <w:r w:rsidRPr="0093420C">
        <w:rPr>
          <w:i/>
          <w:iCs/>
          <w:color w:val="660033"/>
          <w:lang w:val="fr-FR"/>
        </w:rPr>
        <w:t xml:space="preserve"> doit être comprise comme </w:t>
      </w:r>
      <w:r w:rsidRPr="00414260">
        <w:rPr>
          <w:b/>
          <w:bCs/>
          <w:i/>
          <w:iCs/>
          <w:color w:val="660033"/>
          <w:lang w:val="fr-FR"/>
        </w:rPr>
        <w:t>un "cours" de Torah</w:t>
      </w:r>
      <w:r w:rsidRPr="0093420C">
        <w:rPr>
          <w:i/>
          <w:iCs/>
          <w:color w:val="660033"/>
          <w:lang w:val="fr-FR"/>
        </w:rPr>
        <w:t xml:space="preserve"> profonde que Hachem octroie à Ses deux </w:t>
      </w:r>
      <w:proofErr w:type="spellStart"/>
      <w:r w:rsidRPr="0093420C">
        <w:rPr>
          <w:i/>
          <w:iCs/>
          <w:color w:val="660033"/>
          <w:lang w:val="fr-FR"/>
        </w:rPr>
        <w:t>Neviim</w:t>
      </w:r>
      <w:proofErr w:type="spellEnd"/>
      <w:r w:rsidRPr="0093420C">
        <w:rPr>
          <w:i/>
          <w:iCs/>
          <w:color w:val="660033"/>
          <w:lang w:val="fr-FR"/>
        </w:rPr>
        <w:t xml:space="preserve"> qui étaient les Guides de leur génération (par le mérite d'Aharon les Bené Israël bénéficiaient des "</w:t>
      </w:r>
      <w:proofErr w:type="spellStart"/>
      <w:r w:rsidRPr="0093420C">
        <w:rPr>
          <w:i/>
          <w:iCs/>
          <w:color w:val="660033"/>
          <w:lang w:val="fr-FR"/>
        </w:rPr>
        <w:t>Anané</w:t>
      </w:r>
      <w:proofErr w:type="spellEnd"/>
      <w:r w:rsidRPr="0093420C">
        <w:rPr>
          <w:i/>
          <w:iCs/>
          <w:color w:val="660033"/>
          <w:lang w:val="fr-FR"/>
        </w:rPr>
        <w:t xml:space="preserve"> </w:t>
      </w:r>
      <w:proofErr w:type="spellStart"/>
      <w:r w:rsidRPr="0093420C">
        <w:rPr>
          <w:i/>
          <w:iCs/>
          <w:color w:val="660033"/>
          <w:lang w:val="fr-FR"/>
        </w:rPr>
        <w:t>Cavod</w:t>
      </w:r>
      <w:proofErr w:type="spellEnd"/>
      <w:r w:rsidRPr="0093420C">
        <w:rPr>
          <w:i/>
          <w:iCs/>
          <w:color w:val="660033"/>
          <w:lang w:val="fr-FR"/>
        </w:rPr>
        <w:t>", des Nuées spirituelles qui protégeaient le camp des Bené Israël ; et par le mérite de Miryam les Bené Israël furent abreuvés par le Rocher duque</w:t>
      </w:r>
      <w:r w:rsidR="00366CCE" w:rsidRPr="0093420C">
        <w:rPr>
          <w:i/>
          <w:iCs/>
          <w:color w:val="660033"/>
          <w:lang w:val="fr-FR"/>
        </w:rPr>
        <w:t>l</w:t>
      </w:r>
      <w:r w:rsidRPr="0093420C">
        <w:rPr>
          <w:i/>
          <w:iCs/>
          <w:color w:val="660033"/>
          <w:lang w:val="fr-FR"/>
        </w:rPr>
        <w:t xml:space="preserve"> l'eau s'écoula pendant quarante ans …). </w:t>
      </w:r>
    </w:p>
    <w:p w14:paraId="1E3DBC02" w14:textId="77777777" w:rsidR="00BC1187" w:rsidRPr="0093420C" w:rsidRDefault="00BC1187" w:rsidP="00BC1187">
      <w:pPr>
        <w:bidi w:val="0"/>
        <w:spacing w:after="0"/>
        <w:jc w:val="both"/>
        <w:rPr>
          <w:i/>
          <w:iCs/>
          <w:color w:val="660033"/>
          <w:lang w:val="fr-FR"/>
        </w:rPr>
      </w:pPr>
    </w:p>
    <w:p w14:paraId="359EA163" w14:textId="65DED8FF" w:rsidR="00354DBA" w:rsidRPr="0093420C" w:rsidRDefault="00354DBA" w:rsidP="003B224F">
      <w:pPr>
        <w:bidi w:val="0"/>
        <w:jc w:val="both"/>
        <w:rPr>
          <w:i/>
          <w:iCs/>
          <w:color w:val="660033"/>
          <w:lang w:val="fr-FR"/>
        </w:rPr>
      </w:pPr>
      <w:r w:rsidRPr="0093420C">
        <w:rPr>
          <w:i/>
          <w:iCs/>
          <w:color w:val="660033"/>
          <w:lang w:val="fr-FR"/>
        </w:rPr>
        <w:t>Toutefois, comme nous le voyons au long de la Torah</w:t>
      </w:r>
      <w:r w:rsidRPr="00414260">
        <w:rPr>
          <w:b/>
          <w:bCs/>
          <w:i/>
          <w:iCs/>
          <w:color w:val="660033"/>
          <w:lang w:val="fr-FR"/>
        </w:rPr>
        <w:t>, Hachem est "</w:t>
      </w:r>
      <w:r w:rsidR="00BC1187" w:rsidRPr="00414260">
        <w:rPr>
          <w:b/>
          <w:bCs/>
          <w:i/>
          <w:iCs/>
          <w:color w:val="660033"/>
          <w:lang w:val="fr-FR"/>
        </w:rPr>
        <w:t>exigeant</w:t>
      </w:r>
      <w:r w:rsidRPr="00414260">
        <w:rPr>
          <w:b/>
          <w:bCs/>
          <w:i/>
          <w:iCs/>
          <w:color w:val="660033"/>
          <w:lang w:val="fr-FR"/>
        </w:rPr>
        <w:t xml:space="preserve">" avec les Grands </w:t>
      </w:r>
      <w:proofErr w:type="spellStart"/>
      <w:r w:rsidRPr="00414260">
        <w:rPr>
          <w:b/>
          <w:bCs/>
          <w:i/>
          <w:iCs/>
          <w:color w:val="660033"/>
          <w:lang w:val="fr-FR"/>
        </w:rPr>
        <w:t>Tsadikim</w:t>
      </w:r>
      <w:proofErr w:type="spellEnd"/>
      <w:r w:rsidRPr="0093420C">
        <w:rPr>
          <w:i/>
          <w:iCs/>
          <w:color w:val="660033"/>
          <w:lang w:val="fr-FR"/>
        </w:rPr>
        <w:t>, et sanctionne particulièrement leurs erreurs les plus imperceptibles à notre regard</w:t>
      </w:r>
      <w:r w:rsidR="00ED6D5E" w:rsidRPr="0093420C">
        <w:rPr>
          <w:i/>
          <w:iCs/>
          <w:color w:val="660033"/>
          <w:lang w:val="fr-FR"/>
        </w:rPr>
        <w:t xml:space="preserve">. </w:t>
      </w:r>
      <w:r w:rsidR="005F41C5" w:rsidRPr="0093420C">
        <w:rPr>
          <w:i/>
          <w:iCs/>
          <w:color w:val="660033"/>
          <w:lang w:val="fr-FR"/>
        </w:rPr>
        <w:t xml:space="preserve">C'est la seconde partie de </w:t>
      </w:r>
      <w:r w:rsidR="005F41C5" w:rsidRPr="00414260">
        <w:rPr>
          <w:b/>
          <w:bCs/>
          <w:i/>
          <w:iCs/>
          <w:color w:val="660033"/>
          <w:lang w:val="fr-FR"/>
        </w:rPr>
        <w:t>l'intervention de Hachem, en "sanctionnant" la faute</w:t>
      </w:r>
      <w:r w:rsidR="005F41C5" w:rsidRPr="0093420C">
        <w:rPr>
          <w:i/>
          <w:iCs/>
          <w:color w:val="660033"/>
          <w:lang w:val="fr-FR"/>
        </w:rPr>
        <w:t xml:space="preserve"> …</w:t>
      </w:r>
    </w:p>
    <w:p w14:paraId="064CB64C" w14:textId="3343D91B" w:rsidR="00ED6D5E" w:rsidRPr="0093420C" w:rsidRDefault="00BC1187" w:rsidP="00BC1187">
      <w:pPr>
        <w:bidi w:val="0"/>
        <w:jc w:val="both"/>
        <w:rPr>
          <w:i/>
          <w:iCs/>
          <w:color w:val="660033"/>
          <w:lang w:val="fr-FR"/>
        </w:rPr>
      </w:pPr>
      <w:r w:rsidRPr="0093420C">
        <w:rPr>
          <w:i/>
          <w:iCs/>
          <w:color w:val="660033"/>
          <w:lang w:val="fr-FR"/>
        </w:rPr>
        <w:t>Sous cet aspect, ce passage de la Torah et la leçon que nous devons en tirer, prennent une autre dimension :</w:t>
      </w:r>
      <w:r w:rsidR="00ED6D5E" w:rsidRPr="0093420C">
        <w:rPr>
          <w:i/>
          <w:iCs/>
          <w:color w:val="660033"/>
          <w:lang w:val="fr-FR"/>
        </w:rPr>
        <w:t xml:space="preserve"> il ne s'agit plus de comparer nos "dérapages" de </w:t>
      </w:r>
      <w:proofErr w:type="spellStart"/>
      <w:r w:rsidR="00ED6D5E" w:rsidRPr="0093420C">
        <w:rPr>
          <w:i/>
          <w:iCs/>
          <w:color w:val="660033"/>
          <w:lang w:val="fr-FR"/>
        </w:rPr>
        <w:t>Lachone</w:t>
      </w:r>
      <w:proofErr w:type="spellEnd"/>
      <w:r w:rsidR="00ED6D5E" w:rsidRPr="0093420C">
        <w:rPr>
          <w:i/>
          <w:iCs/>
          <w:color w:val="660033"/>
          <w:lang w:val="fr-FR"/>
        </w:rPr>
        <w:t xml:space="preserve"> Hara à la "faute" de Miryam ! </w:t>
      </w:r>
      <w:r w:rsidRPr="0093420C">
        <w:rPr>
          <w:i/>
          <w:iCs/>
          <w:color w:val="660033"/>
          <w:lang w:val="fr-FR"/>
        </w:rPr>
        <w:t>N</w:t>
      </w:r>
      <w:r w:rsidR="00ED6D5E" w:rsidRPr="0093420C">
        <w:rPr>
          <w:i/>
          <w:iCs/>
          <w:color w:val="660033"/>
          <w:lang w:val="fr-FR"/>
        </w:rPr>
        <w:t xml:space="preserve">ous devons </w:t>
      </w:r>
      <w:r w:rsidR="00ED6D5E" w:rsidRPr="00414260">
        <w:rPr>
          <w:b/>
          <w:bCs/>
          <w:i/>
          <w:iCs/>
          <w:color w:val="660033"/>
          <w:lang w:val="fr-FR"/>
        </w:rPr>
        <w:t>apprendre ici les limites de notre "investigation" dans la Torah</w:t>
      </w:r>
      <w:r w:rsidR="00ED6D5E" w:rsidRPr="0093420C">
        <w:rPr>
          <w:i/>
          <w:iCs/>
          <w:color w:val="660033"/>
          <w:lang w:val="fr-FR"/>
        </w:rPr>
        <w:t xml:space="preserve"> : nous avons, certes, la Mitsva d'approfondir notre étude de la Torah ; mais nous </w:t>
      </w:r>
      <w:r w:rsidR="00342E4E" w:rsidRPr="0093420C">
        <w:rPr>
          <w:i/>
          <w:iCs/>
          <w:color w:val="660033"/>
          <w:lang w:val="fr-FR"/>
        </w:rPr>
        <w:t xml:space="preserve">devons </w:t>
      </w:r>
      <w:r w:rsidR="00342E4E" w:rsidRPr="00414260">
        <w:rPr>
          <w:b/>
          <w:bCs/>
          <w:i/>
          <w:iCs/>
          <w:color w:val="660033"/>
          <w:lang w:val="fr-FR"/>
        </w:rPr>
        <w:t>rester</w:t>
      </w:r>
      <w:r w:rsidR="00ED6D5E" w:rsidRPr="00414260">
        <w:rPr>
          <w:b/>
          <w:bCs/>
          <w:i/>
          <w:iCs/>
          <w:color w:val="660033"/>
          <w:lang w:val="fr-FR"/>
        </w:rPr>
        <w:t xml:space="preserve"> conscients des </w:t>
      </w:r>
      <w:r w:rsidR="00342E4E" w:rsidRPr="00414260">
        <w:rPr>
          <w:b/>
          <w:bCs/>
          <w:i/>
          <w:iCs/>
          <w:color w:val="660033"/>
          <w:lang w:val="fr-FR"/>
        </w:rPr>
        <w:t>limites</w:t>
      </w:r>
      <w:r w:rsidR="00342E4E" w:rsidRPr="0093420C">
        <w:rPr>
          <w:i/>
          <w:iCs/>
          <w:color w:val="660033"/>
          <w:lang w:val="fr-FR"/>
        </w:rPr>
        <w:t xml:space="preserve"> qui</w:t>
      </w:r>
      <w:r w:rsidR="00ED6D5E" w:rsidRPr="0093420C">
        <w:rPr>
          <w:i/>
          <w:iCs/>
          <w:color w:val="660033"/>
          <w:lang w:val="fr-FR"/>
        </w:rPr>
        <w:t xml:space="preserve"> marquent la frontière entre ce qui nous est compréhensible et </w:t>
      </w:r>
      <w:r w:rsidR="00ED6D5E" w:rsidRPr="00414260">
        <w:rPr>
          <w:b/>
          <w:bCs/>
          <w:i/>
          <w:iCs/>
          <w:color w:val="660033"/>
          <w:lang w:val="fr-FR"/>
        </w:rPr>
        <w:t>ce qui nous est totalement inaccessible</w:t>
      </w:r>
      <w:r w:rsidR="00ED6D5E" w:rsidRPr="0093420C">
        <w:rPr>
          <w:i/>
          <w:iCs/>
          <w:color w:val="660033"/>
          <w:lang w:val="fr-FR"/>
        </w:rPr>
        <w:t xml:space="preserve">. </w:t>
      </w:r>
    </w:p>
    <w:p w14:paraId="01AD4951" w14:textId="77777777" w:rsidR="00BC1187" w:rsidRPr="00414260" w:rsidRDefault="00ED6D5E" w:rsidP="00BC1187">
      <w:pPr>
        <w:bidi w:val="0"/>
        <w:spacing w:after="0"/>
        <w:jc w:val="both"/>
        <w:rPr>
          <w:b/>
          <w:bCs/>
          <w:i/>
          <w:iCs/>
          <w:color w:val="660033"/>
          <w:lang w:val="fr-FR"/>
        </w:rPr>
      </w:pPr>
      <w:r w:rsidRPr="00414260">
        <w:rPr>
          <w:b/>
          <w:bCs/>
          <w:i/>
          <w:iCs/>
          <w:color w:val="660033"/>
          <w:lang w:val="fr-FR"/>
        </w:rPr>
        <w:t xml:space="preserve">Rav </w:t>
      </w:r>
      <w:proofErr w:type="spellStart"/>
      <w:r w:rsidRPr="00414260">
        <w:rPr>
          <w:b/>
          <w:bCs/>
          <w:i/>
          <w:iCs/>
          <w:color w:val="660033"/>
          <w:lang w:val="fr-FR"/>
        </w:rPr>
        <w:t>Guerchon</w:t>
      </w:r>
      <w:proofErr w:type="spellEnd"/>
      <w:r w:rsidRPr="00414260">
        <w:rPr>
          <w:b/>
          <w:bCs/>
          <w:i/>
          <w:iCs/>
          <w:color w:val="660033"/>
          <w:lang w:val="fr-FR"/>
        </w:rPr>
        <w:t xml:space="preserve"> </w:t>
      </w:r>
      <w:proofErr w:type="spellStart"/>
      <w:r w:rsidRPr="00414260">
        <w:rPr>
          <w:b/>
          <w:bCs/>
          <w:i/>
          <w:iCs/>
          <w:color w:val="660033"/>
          <w:lang w:val="fr-FR"/>
        </w:rPr>
        <w:t>Libman</w:t>
      </w:r>
      <w:proofErr w:type="spellEnd"/>
      <w:r w:rsidRPr="0093420C">
        <w:rPr>
          <w:i/>
          <w:iCs/>
          <w:color w:val="660033"/>
          <w:lang w:val="fr-FR"/>
        </w:rPr>
        <w:t xml:space="preserve"> ("Rabénou", </w:t>
      </w:r>
      <w:proofErr w:type="spellStart"/>
      <w:r w:rsidRPr="0093420C">
        <w:rPr>
          <w:i/>
          <w:iCs/>
          <w:color w:val="660033"/>
          <w:lang w:val="fr-FR"/>
        </w:rPr>
        <w:t>Talmid</w:t>
      </w:r>
      <w:proofErr w:type="spellEnd"/>
      <w:r w:rsidRPr="0093420C">
        <w:rPr>
          <w:i/>
          <w:iCs/>
          <w:color w:val="660033"/>
          <w:lang w:val="fr-FR"/>
        </w:rPr>
        <w:t xml:space="preserve"> du Saba </w:t>
      </w:r>
      <w:proofErr w:type="spellStart"/>
      <w:r w:rsidRPr="0093420C">
        <w:rPr>
          <w:i/>
          <w:iCs/>
          <w:color w:val="660033"/>
          <w:lang w:val="fr-FR"/>
        </w:rPr>
        <w:t>MiNovardok</w:t>
      </w:r>
      <w:proofErr w:type="spellEnd"/>
      <w:r w:rsidRPr="0093420C">
        <w:rPr>
          <w:i/>
          <w:iCs/>
          <w:color w:val="660033"/>
          <w:lang w:val="fr-FR"/>
        </w:rPr>
        <w:t>, fondateur des institutions "</w:t>
      </w:r>
      <w:proofErr w:type="spellStart"/>
      <w:r w:rsidR="00BC1187" w:rsidRPr="0093420C">
        <w:rPr>
          <w:i/>
          <w:iCs/>
          <w:color w:val="660033"/>
          <w:lang w:val="fr-FR"/>
        </w:rPr>
        <w:t>Oh</w:t>
      </w:r>
      <w:r w:rsidRPr="0093420C">
        <w:rPr>
          <w:i/>
          <w:iCs/>
          <w:color w:val="660033"/>
          <w:lang w:val="fr-FR"/>
        </w:rPr>
        <w:t>r</w:t>
      </w:r>
      <w:proofErr w:type="spellEnd"/>
      <w:r w:rsidRPr="0093420C">
        <w:rPr>
          <w:i/>
          <w:iCs/>
          <w:color w:val="660033"/>
          <w:lang w:val="fr-FR"/>
        </w:rPr>
        <w:t xml:space="preserve"> </w:t>
      </w:r>
      <w:proofErr w:type="spellStart"/>
      <w:r w:rsidRPr="0093420C">
        <w:rPr>
          <w:i/>
          <w:iCs/>
          <w:color w:val="660033"/>
          <w:lang w:val="fr-FR"/>
        </w:rPr>
        <w:t>Yossef</w:t>
      </w:r>
      <w:proofErr w:type="spellEnd"/>
      <w:r w:rsidRPr="0093420C">
        <w:rPr>
          <w:i/>
          <w:iCs/>
          <w:color w:val="660033"/>
          <w:lang w:val="fr-FR"/>
        </w:rPr>
        <w:t xml:space="preserve">" </w:t>
      </w:r>
      <w:r w:rsidR="00BC1187" w:rsidRPr="0093420C">
        <w:rPr>
          <w:i/>
          <w:iCs/>
          <w:color w:val="660033"/>
          <w:lang w:val="fr-FR"/>
        </w:rPr>
        <w:t>à Armentières en</w:t>
      </w:r>
      <w:r w:rsidRPr="0093420C">
        <w:rPr>
          <w:i/>
          <w:iCs/>
          <w:color w:val="660033"/>
          <w:lang w:val="fr-FR"/>
        </w:rPr>
        <w:t xml:space="preserve"> France) </w:t>
      </w:r>
      <w:r w:rsidR="00E718A9" w:rsidRPr="0093420C">
        <w:rPr>
          <w:i/>
          <w:iCs/>
          <w:color w:val="660033"/>
          <w:lang w:val="fr-FR"/>
        </w:rPr>
        <w:t xml:space="preserve">développe </w:t>
      </w:r>
      <w:r w:rsidR="00BC1187" w:rsidRPr="0093420C">
        <w:rPr>
          <w:i/>
          <w:iCs/>
          <w:color w:val="660033"/>
          <w:lang w:val="fr-FR"/>
        </w:rPr>
        <w:t xml:space="preserve">dans son </w:t>
      </w:r>
      <w:proofErr w:type="spellStart"/>
      <w:r w:rsidR="00E718A9" w:rsidRPr="0093420C">
        <w:rPr>
          <w:i/>
          <w:iCs/>
          <w:color w:val="660033"/>
          <w:lang w:val="fr-FR"/>
        </w:rPr>
        <w:t>Deguel</w:t>
      </w:r>
      <w:proofErr w:type="spellEnd"/>
      <w:r w:rsidR="00E718A9" w:rsidRPr="0093420C">
        <w:rPr>
          <w:i/>
          <w:iCs/>
          <w:color w:val="660033"/>
          <w:lang w:val="fr-FR"/>
        </w:rPr>
        <w:t xml:space="preserve"> </w:t>
      </w:r>
      <w:proofErr w:type="spellStart"/>
      <w:r w:rsidR="00E718A9" w:rsidRPr="0093420C">
        <w:rPr>
          <w:i/>
          <w:iCs/>
          <w:color w:val="660033"/>
          <w:lang w:val="fr-FR"/>
        </w:rPr>
        <w:t>HaMoussar</w:t>
      </w:r>
      <w:proofErr w:type="spellEnd"/>
      <w:r w:rsidR="00E718A9" w:rsidRPr="0093420C">
        <w:rPr>
          <w:i/>
          <w:iCs/>
          <w:color w:val="660033"/>
          <w:lang w:val="fr-FR"/>
        </w:rPr>
        <w:t xml:space="preserve">, </w:t>
      </w:r>
      <w:r w:rsidR="00BC1187" w:rsidRPr="0093420C">
        <w:rPr>
          <w:i/>
          <w:iCs/>
          <w:color w:val="660033"/>
          <w:lang w:val="fr-FR"/>
        </w:rPr>
        <w:t>(</w:t>
      </w:r>
      <w:r w:rsidR="00E718A9" w:rsidRPr="0093420C">
        <w:rPr>
          <w:i/>
          <w:iCs/>
          <w:color w:val="660033"/>
          <w:lang w:val="fr-FR"/>
        </w:rPr>
        <w:t xml:space="preserve">p.191) </w:t>
      </w:r>
      <w:r w:rsidR="00E718A9" w:rsidRPr="00414260">
        <w:rPr>
          <w:b/>
          <w:bCs/>
          <w:i/>
          <w:iCs/>
          <w:color w:val="660033"/>
          <w:lang w:val="fr-FR"/>
        </w:rPr>
        <w:t xml:space="preserve">la différence fondamentale </w:t>
      </w:r>
      <w:r w:rsidR="007E0427" w:rsidRPr="00414260">
        <w:rPr>
          <w:b/>
          <w:bCs/>
          <w:i/>
          <w:iCs/>
          <w:color w:val="660033"/>
          <w:lang w:val="fr-FR"/>
        </w:rPr>
        <w:t>entre notre "</w:t>
      </w:r>
      <w:proofErr w:type="spellStart"/>
      <w:r w:rsidR="007E0427" w:rsidRPr="00414260">
        <w:rPr>
          <w:b/>
          <w:bCs/>
          <w:i/>
          <w:iCs/>
          <w:color w:val="660033"/>
          <w:lang w:val="fr-FR"/>
        </w:rPr>
        <w:t>Kin'a</w:t>
      </w:r>
      <w:proofErr w:type="spellEnd"/>
      <w:r w:rsidR="007E0427" w:rsidRPr="00414260">
        <w:rPr>
          <w:b/>
          <w:bCs/>
          <w:i/>
          <w:iCs/>
          <w:color w:val="660033"/>
          <w:lang w:val="fr-FR"/>
        </w:rPr>
        <w:t>"</w:t>
      </w:r>
      <w:r w:rsidR="005F41C5" w:rsidRPr="00414260">
        <w:rPr>
          <w:b/>
          <w:bCs/>
          <w:i/>
          <w:iCs/>
          <w:color w:val="660033"/>
          <w:lang w:val="fr-FR"/>
        </w:rPr>
        <w:t xml:space="preserve"> (jalousie)</w:t>
      </w:r>
      <w:r w:rsidR="007E0427" w:rsidRPr="00414260">
        <w:rPr>
          <w:b/>
          <w:bCs/>
          <w:i/>
          <w:iCs/>
          <w:color w:val="660033"/>
          <w:lang w:val="fr-FR"/>
        </w:rPr>
        <w:t xml:space="preserve">, et </w:t>
      </w:r>
      <w:r w:rsidR="005F41C5" w:rsidRPr="00414260">
        <w:rPr>
          <w:b/>
          <w:bCs/>
          <w:i/>
          <w:iCs/>
          <w:color w:val="660033"/>
          <w:lang w:val="fr-FR"/>
        </w:rPr>
        <w:t>ce qui se définit comme "</w:t>
      </w:r>
      <w:proofErr w:type="spellStart"/>
      <w:r w:rsidR="005F41C5" w:rsidRPr="00414260">
        <w:rPr>
          <w:b/>
          <w:bCs/>
          <w:i/>
          <w:iCs/>
          <w:color w:val="660033"/>
          <w:lang w:val="fr-FR"/>
        </w:rPr>
        <w:t>Kin'a</w:t>
      </w:r>
      <w:proofErr w:type="spellEnd"/>
      <w:r w:rsidR="005F41C5" w:rsidRPr="00414260">
        <w:rPr>
          <w:b/>
          <w:bCs/>
          <w:i/>
          <w:iCs/>
          <w:color w:val="660033"/>
          <w:lang w:val="fr-FR"/>
        </w:rPr>
        <w:t>" chez les</w:t>
      </w:r>
      <w:r w:rsidR="007E0427" w:rsidRPr="00414260">
        <w:rPr>
          <w:b/>
          <w:bCs/>
          <w:i/>
          <w:iCs/>
          <w:color w:val="660033"/>
          <w:lang w:val="fr-FR"/>
        </w:rPr>
        <w:t xml:space="preserve"> </w:t>
      </w:r>
      <w:proofErr w:type="spellStart"/>
      <w:r w:rsidR="007E0427" w:rsidRPr="00414260">
        <w:rPr>
          <w:b/>
          <w:bCs/>
          <w:i/>
          <w:iCs/>
          <w:color w:val="660033"/>
          <w:lang w:val="fr-FR"/>
        </w:rPr>
        <w:t>Tsadikim</w:t>
      </w:r>
      <w:proofErr w:type="spellEnd"/>
      <w:r w:rsidR="007E0427" w:rsidRPr="00414260">
        <w:rPr>
          <w:b/>
          <w:bCs/>
          <w:i/>
          <w:iCs/>
          <w:color w:val="660033"/>
          <w:lang w:val="fr-FR"/>
        </w:rPr>
        <w:t xml:space="preserve">. </w:t>
      </w:r>
    </w:p>
    <w:p w14:paraId="179A3326" w14:textId="77777777" w:rsidR="00BC1187" w:rsidRPr="0093420C" w:rsidRDefault="007E0427" w:rsidP="00BC1187">
      <w:pPr>
        <w:bidi w:val="0"/>
        <w:spacing w:after="0"/>
        <w:jc w:val="both"/>
        <w:rPr>
          <w:i/>
          <w:iCs/>
          <w:color w:val="660033"/>
          <w:lang w:val="fr-FR"/>
        </w:rPr>
      </w:pPr>
      <w:r w:rsidRPr="0093420C">
        <w:rPr>
          <w:i/>
          <w:iCs/>
          <w:color w:val="660033"/>
          <w:lang w:val="fr-FR"/>
        </w:rPr>
        <w:t>Chez nous, la "</w:t>
      </w:r>
      <w:proofErr w:type="spellStart"/>
      <w:r w:rsidRPr="0093420C">
        <w:rPr>
          <w:i/>
          <w:iCs/>
          <w:color w:val="660033"/>
          <w:lang w:val="fr-FR"/>
        </w:rPr>
        <w:t>Kin'a</w:t>
      </w:r>
      <w:proofErr w:type="spellEnd"/>
      <w:r w:rsidRPr="0093420C">
        <w:rPr>
          <w:i/>
          <w:iCs/>
          <w:color w:val="660033"/>
          <w:lang w:val="fr-FR"/>
        </w:rPr>
        <w:t xml:space="preserve">" est une simple jalousie de ce que "l'autre" accède à l'attention publique que nous voudrions nous approprier totalement. </w:t>
      </w:r>
    </w:p>
    <w:p w14:paraId="2459441D" w14:textId="31379D02" w:rsidR="00BC1187" w:rsidRPr="0093420C" w:rsidRDefault="007E0427" w:rsidP="00BC1187">
      <w:pPr>
        <w:bidi w:val="0"/>
        <w:spacing w:after="0"/>
        <w:jc w:val="both"/>
        <w:rPr>
          <w:i/>
          <w:iCs/>
          <w:color w:val="660033"/>
          <w:lang w:val="fr-FR"/>
        </w:rPr>
      </w:pPr>
      <w:r w:rsidRPr="0093420C">
        <w:rPr>
          <w:i/>
          <w:iCs/>
          <w:color w:val="660033"/>
          <w:lang w:val="fr-FR"/>
        </w:rPr>
        <w:t>Chez les personnages décrits dans la Torah, la "</w:t>
      </w:r>
      <w:proofErr w:type="spellStart"/>
      <w:r w:rsidRPr="0093420C">
        <w:rPr>
          <w:i/>
          <w:iCs/>
          <w:color w:val="660033"/>
          <w:lang w:val="fr-FR"/>
        </w:rPr>
        <w:t>Kin'a</w:t>
      </w:r>
      <w:proofErr w:type="spellEnd"/>
      <w:r w:rsidRPr="0093420C">
        <w:rPr>
          <w:i/>
          <w:iCs/>
          <w:color w:val="660033"/>
          <w:lang w:val="fr-FR"/>
        </w:rPr>
        <w:t xml:space="preserve">" est d'une tout autre sorte. Même la tension entre Caïn et </w:t>
      </w:r>
      <w:proofErr w:type="spellStart"/>
      <w:r w:rsidRPr="0093420C">
        <w:rPr>
          <w:i/>
          <w:iCs/>
          <w:color w:val="660033"/>
          <w:lang w:val="fr-FR"/>
        </w:rPr>
        <w:t>Hevel</w:t>
      </w:r>
      <w:proofErr w:type="spellEnd"/>
      <w:r w:rsidRPr="0093420C">
        <w:rPr>
          <w:i/>
          <w:iCs/>
          <w:color w:val="660033"/>
          <w:lang w:val="fr-FR"/>
        </w:rPr>
        <w:t xml:space="preserve"> décrite dans la Torah ne peut pas être comprise comme </w:t>
      </w:r>
      <w:r w:rsidR="00BC1187" w:rsidRPr="0093420C">
        <w:rPr>
          <w:i/>
          <w:iCs/>
          <w:color w:val="660033"/>
          <w:lang w:val="fr-FR"/>
        </w:rPr>
        <w:t xml:space="preserve">un sentiment </w:t>
      </w:r>
      <w:r w:rsidRPr="0093420C">
        <w:rPr>
          <w:i/>
          <w:iCs/>
          <w:color w:val="660033"/>
          <w:lang w:val="fr-FR"/>
        </w:rPr>
        <w:t xml:space="preserve">ordinaire. Ils étaient seuls sur Terre ! De qui auraient-ils </w:t>
      </w:r>
      <w:r w:rsidR="00BC1187" w:rsidRPr="0093420C">
        <w:rPr>
          <w:i/>
          <w:iCs/>
          <w:color w:val="660033"/>
          <w:lang w:val="fr-FR"/>
        </w:rPr>
        <w:t xml:space="preserve">pu recevoir de </w:t>
      </w:r>
      <w:r w:rsidRPr="0093420C">
        <w:rPr>
          <w:i/>
          <w:iCs/>
          <w:color w:val="660033"/>
          <w:lang w:val="fr-FR"/>
        </w:rPr>
        <w:t>la considération</w:t>
      </w:r>
      <w:r w:rsidR="00BC1187" w:rsidRPr="0093420C">
        <w:rPr>
          <w:i/>
          <w:iCs/>
          <w:color w:val="660033"/>
          <w:lang w:val="fr-FR"/>
        </w:rPr>
        <w:t xml:space="preserve"> ?</w:t>
      </w:r>
      <w:r w:rsidRPr="0093420C">
        <w:rPr>
          <w:i/>
          <w:iCs/>
          <w:color w:val="660033"/>
          <w:lang w:val="fr-FR"/>
        </w:rPr>
        <w:t xml:space="preserve"> </w:t>
      </w:r>
    </w:p>
    <w:p w14:paraId="2792CAC5" w14:textId="77777777" w:rsidR="00BC1187" w:rsidRPr="0093420C" w:rsidRDefault="007E0427" w:rsidP="00BC1187">
      <w:pPr>
        <w:bidi w:val="0"/>
        <w:spacing w:after="0"/>
        <w:jc w:val="both"/>
        <w:rPr>
          <w:i/>
          <w:iCs/>
          <w:color w:val="660033"/>
          <w:lang w:val="fr-FR"/>
        </w:rPr>
      </w:pPr>
      <w:r w:rsidRPr="0093420C">
        <w:rPr>
          <w:i/>
          <w:iCs/>
          <w:color w:val="660033"/>
          <w:lang w:val="fr-FR"/>
        </w:rPr>
        <w:t>L</w:t>
      </w:r>
      <w:r w:rsidR="005F41C5" w:rsidRPr="0093420C">
        <w:rPr>
          <w:i/>
          <w:iCs/>
          <w:color w:val="660033"/>
          <w:lang w:val="fr-FR"/>
        </w:rPr>
        <w:t xml:space="preserve">a </w:t>
      </w:r>
      <w:r w:rsidRPr="0093420C">
        <w:rPr>
          <w:i/>
          <w:iCs/>
          <w:color w:val="660033"/>
          <w:lang w:val="fr-FR"/>
        </w:rPr>
        <w:t xml:space="preserve">concurrence </w:t>
      </w:r>
      <w:r w:rsidR="005F41C5" w:rsidRPr="0093420C">
        <w:rPr>
          <w:i/>
          <w:iCs/>
          <w:color w:val="660033"/>
          <w:lang w:val="fr-FR"/>
        </w:rPr>
        <w:t xml:space="preserve">entre eux que décrit la Torah </w:t>
      </w:r>
      <w:r w:rsidRPr="0093420C">
        <w:rPr>
          <w:i/>
          <w:iCs/>
          <w:color w:val="660033"/>
          <w:lang w:val="fr-FR"/>
        </w:rPr>
        <w:t xml:space="preserve">ne pouvait se situer qu'au niveau le plus élevé du lien avec Hachem ! </w:t>
      </w:r>
    </w:p>
    <w:p w14:paraId="70994DD5" w14:textId="0F96CF13" w:rsidR="00ED6D5E" w:rsidRPr="0093420C" w:rsidRDefault="007E0427" w:rsidP="00BC1187">
      <w:pPr>
        <w:bidi w:val="0"/>
        <w:spacing w:after="0"/>
        <w:jc w:val="both"/>
        <w:rPr>
          <w:i/>
          <w:iCs/>
          <w:color w:val="660033"/>
          <w:lang w:val="fr-FR"/>
        </w:rPr>
      </w:pPr>
      <w:r w:rsidRPr="0093420C">
        <w:rPr>
          <w:i/>
          <w:iCs/>
          <w:color w:val="660033"/>
          <w:lang w:val="fr-FR"/>
        </w:rPr>
        <w:t xml:space="preserve">De même, </w:t>
      </w:r>
      <w:r w:rsidRPr="00414260">
        <w:rPr>
          <w:b/>
          <w:bCs/>
          <w:i/>
          <w:iCs/>
          <w:color w:val="660033"/>
          <w:lang w:val="fr-FR"/>
        </w:rPr>
        <w:t>lorsque Miryam parle avec Aharon sur Moché Rabénou, c'est l'aspiration à la perfection qui s'exprime par sa bouche</w:t>
      </w:r>
      <w:r w:rsidRPr="0093420C">
        <w:rPr>
          <w:i/>
          <w:iCs/>
          <w:color w:val="660033"/>
          <w:lang w:val="fr-FR"/>
        </w:rPr>
        <w:t xml:space="preserve"> !</w:t>
      </w:r>
    </w:p>
    <w:p w14:paraId="19DEE7EC" w14:textId="77777777" w:rsidR="00BC1187" w:rsidRPr="0093420C" w:rsidRDefault="00BC1187" w:rsidP="00BC1187">
      <w:pPr>
        <w:bidi w:val="0"/>
        <w:spacing w:after="0"/>
        <w:jc w:val="both"/>
        <w:rPr>
          <w:i/>
          <w:iCs/>
          <w:color w:val="660033"/>
          <w:lang w:val="fr-FR"/>
        </w:rPr>
      </w:pPr>
    </w:p>
    <w:p w14:paraId="67238DD4" w14:textId="3D8F1E8F" w:rsidR="00BC1187" w:rsidRPr="0093420C" w:rsidRDefault="00BC1187" w:rsidP="00BC1187">
      <w:pPr>
        <w:bidi w:val="0"/>
        <w:jc w:val="both"/>
        <w:rPr>
          <w:i/>
          <w:iCs/>
          <w:color w:val="660033"/>
          <w:lang w:val="fr-FR"/>
        </w:rPr>
      </w:pPr>
      <w:r w:rsidRPr="0093420C">
        <w:rPr>
          <w:i/>
          <w:iCs/>
          <w:color w:val="660033"/>
          <w:lang w:val="fr-FR"/>
        </w:rPr>
        <w:t>Chez les personnages décrits dans la Torah, la "</w:t>
      </w:r>
      <w:proofErr w:type="spellStart"/>
      <w:r w:rsidRPr="0093420C">
        <w:rPr>
          <w:i/>
          <w:iCs/>
          <w:color w:val="660033"/>
          <w:lang w:val="fr-FR"/>
        </w:rPr>
        <w:t>Kin'a</w:t>
      </w:r>
      <w:proofErr w:type="spellEnd"/>
      <w:r w:rsidRPr="0093420C">
        <w:rPr>
          <w:i/>
          <w:iCs/>
          <w:color w:val="660033"/>
          <w:lang w:val="fr-FR"/>
        </w:rPr>
        <w:t xml:space="preserve">" </w:t>
      </w:r>
      <w:r w:rsidR="0001718F" w:rsidRPr="0093420C">
        <w:rPr>
          <w:i/>
          <w:iCs/>
          <w:color w:val="660033"/>
          <w:lang w:val="fr-FR"/>
        </w:rPr>
        <w:t>prend un autre sens !</w:t>
      </w:r>
      <w:r w:rsidRPr="0093420C">
        <w:rPr>
          <w:i/>
          <w:iCs/>
          <w:color w:val="660033"/>
          <w:lang w:val="fr-FR"/>
        </w:rPr>
        <w:t xml:space="preserve"> </w:t>
      </w:r>
    </w:p>
    <w:p w14:paraId="4439789D" w14:textId="3732F44B" w:rsidR="007E0427" w:rsidRPr="0093420C" w:rsidRDefault="007E0427" w:rsidP="00BC1187">
      <w:pPr>
        <w:bidi w:val="0"/>
        <w:jc w:val="both"/>
        <w:rPr>
          <w:i/>
          <w:iCs/>
          <w:color w:val="660033"/>
          <w:lang w:val="fr-FR"/>
        </w:rPr>
      </w:pPr>
      <w:r w:rsidRPr="0093420C">
        <w:rPr>
          <w:i/>
          <w:iCs/>
          <w:color w:val="660033"/>
          <w:lang w:val="fr-FR"/>
        </w:rPr>
        <w:t xml:space="preserve">La Paracha nous montre ici un modèle de grandeur pour nous mettre en garde contre </w:t>
      </w:r>
      <w:r w:rsidR="005F41C5" w:rsidRPr="0093420C">
        <w:rPr>
          <w:i/>
          <w:iCs/>
          <w:color w:val="660033"/>
          <w:lang w:val="fr-FR"/>
        </w:rPr>
        <w:t>la</w:t>
      </w:r>
      <w:r w:rsidRPr="0093420C">
        <w:rPr>
          <w:i/>
          <w:iCs/>
          <w:color w:val="660033"/>
          <w:lang w:val="fr-FR"/>
        </w:rPr>
        <w:t xml:space="preserve"> tendance à la médiocrité </w:t>
      </w:r>
      <w:r w:rsidR="005F41C5" w:rsidRPr="0093420C">
        <w:rPr>
          <w:i/>
          <w:iCs/>
          <w:color w:val="660033"/>
          <w:lang w:val="fr-FR"/>
        </w:rPr>
        <w:t xml:space="preserve">caractéristique du monde environnant, </w:t>
      </w:r>
      <w:r w:rsidRPr="0093420C">
        <w:rPr>
          <w:i/>
          <w:iCs/>
          <w:color w:val="660033"/>
          <w:lang w:val="fr-FR"/>
        </w:rPr>
        <w:t xml:space="preserve">qui mène à toutes les bassesses. </w:t>
      </w:r>
    </w:p>
    <w:p w14:paraId="79DAA05F" w14:textId="12AC642F" w:rsidR="0001718F" w:rsidRPr="0093420C" w:rsidRDefault="0001718F" w:rsidP="0001718F">
      <w:pPr>
        <w:bidi w:val="0"/>
        <w:jc w:val="both"/>
        <w:rPr>
          <w:b/>
          <w:bCs/>
          <w:i/>
          <w:iCs/>
          <w:color w:val="660033"/>
          <w:lang w:val="fr-FR"/>
        </w:rPr>
      </w:pPr>
      <w:r w:rsidRPr="0093420C">
        <w:rPr>
          <w:b/>
          <w:bCs/>
          <w:i/>
          <w:iCs/>
          <w:color w:val="660033"/>
          <w:lang w:val="fr-FR"/>
        </w:rPr>
        <w:t>Cet épisode souligne tout particulièrement comment au sein même de la "sanction" qui frappe Miryam, Hachem retarde le déplacement de tout le Peuple D'Israël pendant une semaine (12, 15) afin de nous montrer la grandeur réelle d'un Navi, sur lequel nous devons prendre exemple</w:t>
      </w:r>
      <w:r w:rsidR="00366CCE" w:rsidRPr="0093420C">
        <w:rPr>
          <w:b/>
          <w:bCs/>
          <w:i/>
          <w:iCs/>
          <w:color w:val="660033"/>
          <w:lang w:val="fr-FR"/>
        </w:rPr>
        <w:t>.</w:t>
      </w:r>
    </w:p>
    <w:p w14:paraId="4F834428" w14:textId="77777777" w:rsidR="0001718F" w:rsidRPr="0093420C" w:rsidRDefault="0001718F" w:rsidP="0001718F">
      <w:pPr>
        <w:bidi w:val="0"/>
        <w:jc w:val="both"/>
        <w:rPr>
          <w:i/>
          <w:iCs/>
          <w:color w:val="660033"/>
          <w:lang w:val="fr-FR"/>
        </w:rPr>
      </w:pPr>
    </w:p>
    <w:sectPr w:rsidR="0001718F" w:rsidRPr="0093420C" w:rsidSect="001D5507">
      <w:pgSz w:w="11906" w:h="16838" w:code="9"/>
      <w:pgMar w:top="567" w:right="1134" w:bottom="1531" w:left="1134" w:header="720" w:footer="72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Black">
    <w:panose1 w:val="020B0A02040204020203"/>
    <w:charset w:val="00"/>
    <w:family w:val="swiss"/>
    <w:pitch w:val="variable"/>
    <w:sig w:usb0="E00002FF" w:usb1="4000E4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170"/>
    <w:rsid w:val="0001718F"/>
    <w:rsid w:val="000B028C"/>
    <w:rsid w:val="000B0EC2"/>
    <w:rsid w:val="000F12AE"/>
    <w:rsid w:val="0011453C"/>
    <w:rsid w:val="001A1A7C"/>
    <w:rsid w:val="001D5507"/>
    <w:rsid w:val="00330824"/>
    <w:rsid w:val="00342E4E"/>
    <w:rsid w:val="00354DBA"/>
    <w:rsid w:val="003643FD"/>
    <w:rsid w:val="00366CCE"/>
    <w:rsid w:val="003B224F"/>
    <w:rsid w:val="003E59D3"/>
    <w:rsid w:val="00414260"/>
    <w:rsid w:val="00571A91"/>
    <w:rsid w:val="005B75F4"/>
    <w:rsid w:val="005F41C5"/>
    <w:rsid w:val="006E411B"/>
    <w:rsid w:val="00735ACA"/>
    <w:rsid w:val="007D722A"/>
    <w:rsid w:val="007E0427"/>
    <w:rsid w:val="0083179E"/>
    <w:rsid w:val="00893236"/>
    <w:rsid w:val="00926B23"/>
    <w:rsid w:val="00934170"/>
    <w:rsid w:val="0093420C"/>
    <w:rsid w:val="009A5B00"/>
    <w:rsid w:val="009D1421"/>
    <w:rsid w:val="009F348F"/>
    <w:rsid w:val="00A2446A"/>
    <w:rsid w:val="00AC2C60"/>
    <w:rsid w:val="00B34290"/>
    <w:rsid w:val="00B658A1"/>
    <w:rsid w:val="00BC1187"/>
    <w:rsid w:val="00BE67F4"/>
    <w:rsid w:val="00C971BB"/>
    <w:rsid w:val="00D879A4"/>
    <w:rsid w:val="00E01096"/>
    <w:rsid w:val="00E54BF4"/>
    <w:rsid w:val="00E718A9"/>
    <w:rsid w:val="00EA1DF6"/>
    <w:rsid w:val="00EB1A27"/>
    <w:rsid w:val="00ED6D5E"/>
    <w:rsid w:val="00EE60B5"/>
    <w:rsid w:val="00F57869"/>
    <w:rsid w:val="00FB32A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ED453"/>
  <w15:chartTrackingRefBased/>
  <w15:docId w15:val="{87CE38CA-0298-4E54-832A-996883F3A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Titre1">
    <w:name w:val="heading 1"/>
    <w:basedOn w:val="Normal"/>
    <w:next w:val="Normal"/>
    <w:link w:val="Titre1Car"/>
    <w:uiPriority w:val="9"/>
    <w:qFormat/>
    <w:rsid w:val="009341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9341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934170"/>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934170"/>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934170"/>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93417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3417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3417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3417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34170"/>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934170"/>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934170"/>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934170"/>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934170"/>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93417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3417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3417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34170"/>
    <w:rPr>
      <w:rFonts w:eastAsiaTheme="majorEastAsia" w:cstheme="majorBidi"/>
      <w:color w:val="272727" w:themeColor="text1" w:themeTint="D8"/>
    </w:rPr>
  </w:style>
  <w:style w:type="paragraph" w:styleId="Titre">
    <w:name w:val="Title"/>
    <w:basedOn w:val="Normal"/>
    <w:next w:val="Normal"/>
    <w:link w:val="TitreCar"/>
    <w:uiPriority w:val="10"/>
    <w:qFormat/>
    <w:rsid w:val="009341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3417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3417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3417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34170"/>
    <w:pPr>
      <w:spacing w:before="160"/>
      <w:jc w:val="center"/>
    </w:pPr>
    <w:rPr>
      <w:i/>
      <w:iCs/>
      <w:color w:val="404040" w:themeColor="text1" w:themeTint="BF"/>
    </w:rPr>
  </w:style>
  <w:style w:type="character" w:customStyle="1" w:styleId="CitationCar">
    <w:name w:val="Citation Car"/>
    <w:basedOn w:val="Policepardfaut"/>
    <w:link w:val="Citation"/>
    <w:uiPriority w:val="29"/>
    <w:rsid w:val="00934170"/>
    <w:rPr>
      <w:i/>
      <w:iCs/>
      <w:color w:val="404040" w:themeColor="text1" w:themeTint="BF"/>
    </w:rPr>
  </w:style>
  <w:style w:type="paragraph" w:styleId="Paragraphedeliste">
    <w:name w:val="List Paragraph"/>
    <w:basedOn w:val="Normal"/>
    <w:uiPriority w:val="34"/>
    <w:qFormat/>
    <w:rsid w:val="00934170"/>
    <w:pPr>
      <w:ind w:left="720"/>
      <w:contextualSpacing/>
    </w:pPr>
  </w:style>
  <w:style w:type="character" w:styleId="Accentuationintense">
    <w:name w:val="Intense Emphasis"/>
    <w:basedOn w:val="Policepardfaut"/>
    <w:uiPriority w:val="21"/>
    <w:qFormat/>
    <w:rsid w:val="00934170"/>
    <w:rPr>
      <w:i/>
      <w:iCs/>
      <w:color w:val="2F5496" w:themeColor="accent1" w:themeShade="BF"/>
    </w:rPr>
  </w:style>
  <w:style w:type="paragraph" w:styleId="Citationintense">
    <w:name w:val="Intense Quote"/>
    <w:basedOn w:val="Normal"/>
    <w:next w:val="Normal"/>
    <w:link w:val="CitationintenseCar"/>
    <w:uiPriority w:val="30"/>
    <w:qFormat/>
    <w:rsid w:val="009341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934170"/>
    <w:rPr>
      <w:i/>
      <w:iCs/>
      <w:color w:val="2F5496" w:themeColor="accent1" w:themeShade="BF"/>
    </w:rPr>
  </w:style>
  <w:style w:type="character" w:styleId="Rfrenceintense">
    <w:name w:val="Intense Reference"/>
    <w:basedOn w:val="Policepardfaut"/>
    <w:uiPriority w:val="32"/>
    <w:qFormat/>
    <w:rsid w:val="0093417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1813</Words>
  <Characters>9067</Characters>
  <Application>Microsoft Office Word</Application>
  <DocSecurity>0</DocSecurity>
  <Lines>75</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10859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kvlhm.ezr@gmail.com</dc:creator>
  <cp:keywords/>
  <dc:description/>
  <cp:lastModifiedBy>1</cp:lastModifiedBy>
  <cp:revision>2</cp:revision>
  <dcterms:created xsi:type="dcterms:W3CDTF">2026-05-26T14:49:00Z</dcterms:created>
  <dcterms:modified xsi:type="dcterms:W3CDTF">2026-05-26T14:49:00Z</dcterms:modified>
</cp:coreProperties>
</file>