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E097A" w14:textId="41BB1675" w:rsidR="00B34290" w:rsidRPr="00C85B89" w:rsidRDefault="00A47DCB" w:rsidP="008828C4">
      <w:pPr>
        <w:jc w:val="both"/>
        <w:rPr>
          <w:i/>
          <w:iCs/>
          <w:color w:val="660033"/>
          <w:rtl/>
        </w:rPr>
      </w:pPr>
      <w:r w:rsidRPr="00C85B89">
        <w:rPr>
          <w:rFonts w:hint="cs"/>
          <w:i/>
          <w:iCs/>
          <w:color w:val="660033"/>
          <w:rtl/>
        </w:rPr>
        <w:t>בס"ד</w:t>
      </w:r>
    </w:p>
    <w:p w14:paraId="1B2B54A7" w14:textId="27A28380" w:rsidR="00A47DCB" w:rsidRPr="00C85B89" w:rsidRDefault="00A47DCB" w:rsidP="000452EB">
      <w:pPr>
        <w:bidi w:val="0"/>
        <w:jc w:val="center"/>
        <w:rPr>
          <w:rFonts w:ascii="Segoe UI Black" w:hAnsi="Segoe UI Black"/>
          <w:i/>
          <w:iCs/>
          <w:color w:val="660033"/>
          <w:sz w:val="52"/>
          <w:szCs w:val="52"/>
        </w:rPr>
      </w:pPr>
      <w:r w:rsidRPr="00C85B89">
        <w:rPr>
          <w:rFonts w:ascii="Segoe UI Black" w:hAnsi="Segoe UI Black"/>
          <w:i/>
          <w:iCs/>
          <w:color w:val="660033"/>
          <w:sz w:val="52"/>
          <w:szCs w:val="52"/>
        </w:rPr>
        <w:t>Chavouot</w:t>
      </w:r>
    </w:p>
    <w:p w14:paraId="4E788403" w14:textId="77777777" w:rsidR="008828C4" w:rsidRPr="00C85B89" w:rsidRDefault="00764FA4" w:rsidP="008828C4">
      <w:pPr>
        <w:bidi w:val="0"/>
        <w:spacing w:after="0"/>
        <w:jc w:val="both"/>
        <w:rPr>
          <w:i/>
          <w:iCs/>
          <w:color w:val="660033"/>
          <w:lang w:val="fr-FR"/>
        </w:rPr>
      </w:pPr>
      <w:r w:rsidRPr="00C85B89">
        <w:rPr>
          <w:i/>
          <w:iCs/>
          <w:color w:val="660033"/>
        </w:rPr>
        <w:t>L</w:t>
      </w:r>
      <w:r w:rsidRPr="00C85B89">
        <w:rPr>
          <w:i/>
          <w:iCs/>
          <w:color w:val="660033"/>
          <w:lang w:val="fr-FR"/>
        </w:rPr>
        <w:t xml:space="preserve">a Fête de Chavouot vient à nouveau conclure la période du Omer depuis Pessa'h. </w:t>
      </w:r>
    </w:p>
    <w:p w14:paraId="1EB68696" w14:textId="1D165EF4" w:rsidR="008828C4" w:rsidRPr="00C85B89" w:rsidRDefault="00764FA4" w:rsidP="008828C4">
      <w:pPr>
        <w:bidi w:val="0"/>
        <w:spacing w:after="0"/>
        <w:jc w:val="both"/>
        <w:rPr>
          <w:i/>
          <w:iCs/>
          <w:color w:val="660033"/>
          <w:lang w:val="fr-FR"/>
        </w:rPr>
      </w:pPr>
      <w:r w:rsidRPr="00C85B89">
        <w:rPr>
          <w:i/>
          <w:iCs/>
          <w:color w:val="660033"/>
          <w:lang w:val="fr-FR"/>
        </w:rPr>
        <w:t xml:space="preserve">Rav </w:t>
      </w:r>
      <w:proofErr w:type="spellStart"/>
      <w:r w:rsidRPr="00C85B89">
        <w:rPr>
          <w:i/>
          <w:iCs/>
          <w:color w:val="660033"/>
          <w:lang w:val="fr-FR"/>
        </w:rPr>
        <w:t>Dessler</w:t>
      </w:r>
      <w:proofErr w:type="spellEnd"/>
      <w:r w:rsidRPr="00C85B89">
        <w:rPr>
          <w:i/>
          <w:iCs/>
          <w:color w:val="660033"/>
          <w:lang w:val="fr-FR"/>
        </w:rPr>
        <w:t xml:space="preserve"> cite plus d'une fois </w:t>
      </w:r>
      <w:r w:rsidR="006E1112" w:rsidRPr="00C85B89">
        <w:rPr>
          <w:i/>
          <w:iCs/>
          <w:color w:val="660033"/>
          <w:lang w:val="fr-FR"/>
        </w:rPr>
        <w:t>(</w:t>
      </w:r>
      <w:r w:rsidR="008828C4" w:rsidRPr="00C85B89">
        <w:rPr>
          <w:i/>
          <w:iCs/>
          <w:color w:val="660033"/>
          <w:lang w:val="fr-FR"/>
        </w:rPr>
        <w:t xml:space="preserve">voir </w:t>
      </w:r>
      <w:r w:rsidR="006E1112" w:rsidRPr="00C85B89">
        <w:rPr>
          <w:i/>
          <w:iCs/>
          <w:color w:val="660033"/>
          <w:lang w:val="fr-FR"/>
        </w:rPr>
        <w:t xml:space="preserve">Mikhtav MeEliahou, II, p. 21) </w:t>
      </w:r>
      <w:r w:rsidRPr="00C85B89">
        <w:rPr>
          <w:i/>
          <w:iCs/>
          <w:color w:val="660033"/>
          <w:lang w:val="fr-FR"/>
        </w:rPr>
        <w:t xml:space="preserve">les paroles de son </w:t>
      </w:r>
      <w:r w:rsidR="008828C4" w:rsidRPr="00C85B89">
        <w:rPr>
          <w:i/>
          <w:iCs/>
          <w:color w:val="660033"/>
          <w:lang w:val="fr-FR"/>
        </w:rPr>
        <w:t>M</w:t>
      </w:r>
      <w:r w:rsidRPr="00C85B89">
        <w:rPr>
          <w:i/>
          <w:iCs/>
          <w:color w:val="660033"/>
          <w:lang w:val="fr-FR"/>
        </w:rPr>
        <w:t xml:space="preserve">aître Rav </w:t>
      </w:r>
      <w:r w:rsidR="006E1112" w:rsidRPr="00C85B89">
        <w:rPr>
          <w:i/>
          <w:iCs/>
          <w:color w:val="660033"/>
          <w:lang w:val="fr-FR"/>
        </w:rPr>
        <w:t>Tsvi Hirsch Broydé</w:t>
      </w:r>
      <w:r w:rsidRPr="00C85B89">
        <w:rPr>
          <w:i/>
          <w:iCs/>
          <w:color w:val="660033"/>
          <w:lang w:val="fr-FR"/>
        </w:rPr>
        <w:t xml:space="preserve"> </w:t>
      </w:r>
      <w:r w:rsidR="00B92636" w:rsidRPr="00C85B89">
        <w:rPr>
          <w:i/>
          <w:iCs/>
          <w:color w:val="660033"/>
          <w:lang w:val="fr-FR"/>
        </w:rPr>
        <w:t xml:space="preserve">qui </w:t>
      </w:r>
      <w:r w:rsidR="00EE7CDE" w:rsidRPr="00C85B89">
        <w:rPr>
          <w:i/>
          <w:iCs/>
          <w:color w:val="660033"/>
          <w:lang w:val="fr-FR"/>
        </w:rPr>
        <w:t xml:space="preserve">enseigne </w:t>
      </w:r>
      <w:r w:rsidR="006E1112" w:rsidRPr="00C85B89">
        <w:rPr>
          <w:i/>
          <w:iCs/>
          <w:color w:val="660033"/>
          <w:lang w:val="fr-FR"/>
        </w:rPr>
        <w:t xml:space="preserve">que </w:t>
      </w:r>
      <w:r w:rsidRPr="00C85B89">
        <w:rPr>
          <w:i/>
          <w:iCs/>
          <w:color w:val="660033"/>
          <w:lang w:val="fr-FR"/>
        </w:rPr>
        <w:t xml:space="preserve">nos </w:t>
      </w:r>
      <w:r w:rsidRPr="00C85B89">
        <w:rPr>
          <w:b/>
          <w:bCs/>
          <w:i/>
          <w:iCs/>
          <w:color w:val="660033"/>
          <w:lang w:val="fr-FR"/>
        </w:rPr>
        <w:t>"Fêtes" ne sont pas de simple</w:t>
      </w:r>
      <w:r w:rsidR="008828C4" w:rsidRPr="00C85B89">
        <w:rPr>
          <w:b/>
          <w:bCs/>
          <w:i/>
          <w:iCs/>
          <w:color w:val="660033"/>
          <w:lang w:val="fr-FR"/>
        </w:rPr>
        <w:t>s</w:t>
      </w:r>
      <w:r w:rsidRPr="00C85B89">
        <w:rPr>
          <w:b/>
          <w:bCs/>
          <w:i/>
          <w:iCs/>
          <w:color w:val="660033"/>
          <w:lang w:val="fr-FR"/>
        </w:rPr>
        <w:t xml:space="preserve"> "commémorations" d'évènements "historiques", mais des "étapes" dans le temps</w:t>
      </w:r>
      <w:r w:rsidR="006E1112" w:rsidRPr="00C85B89">
        <w:rPr>
          <w:b/>
          <w:bCs/>
          <w:i/>
          <w:iCs/>
          <w:color w:val="660033"/>
          <w:lang w:val="fr-FR"/>
        </w:rPr>
        <w:t>.</w:t>
      </w:r>
      <w:r w:rsidR="006E1112" w:rsidRPr="00C85B89">
        <w:rPr>
          <w:i/>
          <w:iCs/>
          <w:color w:val="660033"/>
          <w:lang w:val="fr-FR"/>
        </w:rPr>
        <w:t xml:space="preserve"> </w:t>
      </w:r>
    </w:p>
    <w:p w14:paraId="0BD85D3F" w14:textId="77777777" w:rsidR="008828C4" w:rsidRPr="00C85B89" w:rsidRDefault="006E1112" w:rsidP="008828C4">
      <w:pPr>
        <w:bidi w:val="0"/>
        <w:spacing w:after="0"/>
        <w:jc w:val="both"/>
        <w:rPr>
          <w:i/>
          <w:iCs/>
          <w:color w:val="660033"/>
          <w:lang w:val="fr-FR"/>
        </w:rPr>
      </w:pPr>
      <w:r w:rsidRPr="00C85B89">
        <w:rPr>
          <w:i/>
          <w:iCs/>
          <w:color w:val="660033"/>
          <w:lang w:val="fr-FR"/>
        </w:rPr>
        <w:t xml:space="preserve">Le Temps ne s'écoule pas sur l'homme, mais l'homme évolue dans "l'espace" du temps (même si c'est </w:t>
      </w:r>
      <w:r w:rsidR="003A495D" w:rsidRPr="00C85B89">
        <w:rPr>
          <w:i/>
          <w:iCs/>
          <w:color w:val="660033"/>
          <w:lang w:val="fr-FR"/>
        </w:rPr>
        <w:t>toujours dans</w:t>
      </w:r>
      <w:r w:rsidRPr="00C85B89">
        <w:rPr>
          <w:i/>
          <w:iCs/>
          <w:color w:val="660033"/>
          <w:lang w:val="fr-FR"/>
        </w:rPr>
        <w:t xml:space="preserve"> le même sens, le retour étant impossible …). </w:t>
      </w:r>
    </w:p>
    <w:p w14:paraId="1EA9C33D" w14:textId="778BF281" w:rsidR="00A47DCB" w:rsidRPr="00C85B89" w:rsidRDefault="006E1112" w:rsidP="008828C4">
      <w:pPr>
        <w:bidi w:val="0"/>
        <w:jc w:val="both"/>
        <w:rPr>
          <w:i/>
          <w:iCs/>
          <w:color w:val="660033"/>
          <w:lang w:val="fr-FR"/>
        </w:rPr>
      </w:pPr>
      <w:r w:rsidRPr="00C85B89">
        <w:rPr>
          <w:b/>
          <w:bCs/>
          <w:i/>
          <w:iCs/>
          <w:color w:val="660033"/>
          <w:lang w:val="fr-FR"/>
        </w:rPr>
        <w:t>Ainsi chaque moment de notre année fixé par la Torah est un "rendez-vous" avec une "station" qui possède ses caractéristiques particulières</w:t>
      </w:r>
      <w:r w:rsidRPr="00C85B89">
        <w:rPr>
          <w:i/>
          <w:iCs/>
          <w:color w:val="660033"/>
          <w:lang w:val="fr-FR"/>
        </w:rPr>
        <w:t>. Chaque semaine</w:t>
      </w:r>
      <w:r w:rsidR="00B25DF5" w:rsidRPr="00C85B89">
        <w:rPr>
          <w:i/>
          <w:iCs/>
          <w:color w:val="660033"/>
          <w:lang w:val="fr-FR"/>
        </w:rPr>
        <w:t>,</w:t>
      </w:r>
      <w:r w:rsidRPr="00C85B89">
        <w:rPr>
          <w:i/>
          <w:iCs/>
          <w:color w:val="660033"/>
          <w:lang w:val="fr-FR"/>
        </w:rPr>
        <w:t xml:space="preserve"> nous atteignons la "station Chabat" qui nous apporte le même influx que le premier Chabat de la Création. De même les Moadim ("Fêtes") que la Torah nous ordonne sont autant de "Stations" où nous bénéficions du "climat" spécifique du moment. </w:t>
      </w:r>
    </w:p>
    <w:p w14:paraId="7A1F1FA1" w14:textId="27BE186C" w:rsidR="00C85B89" w:rsidRPr="00C85B89" w:rsidRDefault="00C85B89" w:rsidP="00C85B89">
      <w:pPr>
        <w:bidi w:val="0"/>
        <w:jc w:val="center"/>
        <w:rPr>
          <w:i/>
          <w:iCs/>
          <w:color w:val="660033"/>
          <w:lang w:val="fr-FR"/>
        </w:rPr>
      </w:pPr>
    </w:p>
    <w:p w14:paraId="55E9B878" w14:textId="589F80DA" w:rsidR="003E192F" w:rsidRPr="00C85B89" w:rsidRDefault="006E1112" w:rsidP="00C85B89">
      <w:pPr>
        <w:bidi w:val="0"/>
        <w:jc w:val="both"/>
        <w:rPr>
          <w:i/>
          <w:iCs/>
          <w:color w:val="660033"/>
          <w:lang w:val="fr-FR"/>
        </w:rPr>
      </w:pPr>
      <w:r w:rsidRPr="00C85B89">
        <w:rPr>
          <w:i/>
          <w:iCs/>
          <w:color w:val="660033"/>
          <w:lang w:val="fr-FR"/>
        </w:rPr>
        <w:t xml:space="preserve">Dans la </w:t>
      </w:r>
      <w:proofErr w:type="spellStart"/>
      <w:r w:rsidRPr="00C85B89">
        <w:rPr>
          <w:i/>
          <w:iCs/>
          <w:color w:val="660033"/>
          <w:lang w:val="fr-FR"/>
        </w:rPr>
        <w:t>Tefila</w:t>
      </w:r>
      <w:proofErr w:type="spellEnd"/>
      <w:r w:rsidRPr="00C85B89">
        <w:rPr>
          <w:i/>
          <w:iCs/>
          <w:color w:val="660033"/>
          <w:lang w:val="fr-FR"/>
        </w:rPr>
        <w:t xml:space="preserve">, nous définissons </w:t>
      </w:r>
      <w:r w:rsidRPr="00C85B89">
        <w:rPr>
          <w:b/>
          <w:bCs/>
          <w:i/>
          <w:iCs/>
          <w:color w:val="660033"/>
          <w:lang w:val="fr-FR"/>
        </w:rPr>
        <w:t>Chavouot</w:t>
      </w:r>
      <w:r w:rsidRPr="00C85B89">
        <w:rPr>
          <w:i/>
          <w:iCs/>
          <w:color w:val="660033"/>
          <w:lang w:val="fr-FR"/>
        </w:rPr>
        <w:t xml:space="preserve"> comme </w:t>
      </w:r>
      <w:r w:rsidRPr="00C85B89">
        <w:rPr>
          <w:b/>
          <w:bCs/>
          <w:i/>
          <w:iCs/>
          <w:color w:val="660033"/>
          <w:lang w:val="fr-FR"/>
        </w:rPr>
        <w:t>"moment du Don de notre Torah".</w:t>
      </w:r>
      <w:r w:rsidRPr="00C85B89">
        <w:rPr>
          <w:i/>
          <w:iCs/>
          <w:color w:val="660033"/>
          <w:lang w:val="fr-FR"/>
        </w:rPr>
        <w:t xml:space="preserve"> </w:t>
      </w:r>
      <w:r w:rsidR="003E192F" w:rsidRPr="00C85B89">
        <w:rPr>
          <w:i/>
          <w:iCs/>
          <w:color w:val="660033"/>
          <w:lang w:val="fr-FR"/>
        </w:rPr>
        <w:t xml:space="preserve">Toutefois la Torah n'est pas "donnée" gratuitement, mais doit s'acquérir, que ce soit dans l'accomplissement des Mitsvot, ou dans l'acquisition de sa connaissance, </w:t>
      </w:r>
      <w:r w:rsidR="003E192F" w:rsidRPr="00C85B89">
        <w:rPr>
          <w:b/>
          <w:bCs/>
          <w:i/>
          <w:iCs/>
          <w:color w:val="660033"/>
          <w:lang w:val="fr-FR"/>
        </w:rPr>
        <w:t>au prix d'efforts considérables et permanents</w:t>
      </w:r>
      <w:r w:rsidR="003E192F" w:rsidRPr="00C85B89">
        <w:rPr>
          <w:i/>
          <w:iCs/>
          <w:color w:val="660033"/>
          <w:lang w:val="fr-FR"/>
        </w:rPr>
        <w:t xml:space="preserve">. </w:t>
      </w:r>
    </w:p>
    <w:p w14:paraId="6A273064" w14:textId="7CD5DAB2" w:rsidR="003E192F" w:rsidRPr="00C85B89" w:rsidRDefault="003E192F" w:rsidP="00EE7CDE">
      <w:pPr>
        <w:bidi w:val="0"/>
        <w:jc w:val="both"/>
        <w:rPr>
          <w:b/>
          <w:bCs/>
          <w:i/>
          <w:iCs/>
          <w:color w:val="660033"/>
          <w:lang w:val="fr-FR"/>
        </w:rPr>
      </w:pPr>
      <w:r w:rsidRPr="00C85B89">
        <w:rPr>
          <w:i/>
          <w:iCs/>
          <w:color w:val="660033"/>
          <w:lang w:val="fr-FR"/>
        </w:rPr>
        <w:t xml:space="preserve">Par ailleurs, dans la </w:t>
      </w:r>
      <w:r w:rsidR="00A83192" w:rsidRPr="00C85B89">
        <w:rPr>
          <w:i/>
          <w:iCs/>
          <w:color w:val="660033"/>
          <w:lang w:val="fr-FR"/>
        </w:rPr>
        <w:t>Hagadah</w:t>
      </w:r>
      <w:r w:rsidRPr="00C85B89">
        <w:rPr>
          <w:i/>
          <w:iCs/>
          <w:color w:val="660033"/>
          <w:lang w:val="fr-FR"/>
        </w:rPr>
        <w:t xml:space="preserve"> du soir du Seder de Pessa'h nous disons, parmi les quinze étapes de notre Délivrance d'Egypte</w:t>
      </w:r>
      <w:r w:rsidR="00B25DF5" w:rsidRPr="00C85B89">
        <w:rPr>
          <w:i/>
          <w:iCs/>
          <w:color w:val="660033"/>
          <w:lang w:val="fr-FR"/>
        </w:rPr>
        <w:t xml:space="preserve"> : </w:t>
      </w:r>
      <w:r w:rsidRPr="00C85B89">
        <w:rPr>
          <w:b/>
          <w:bCs/>
          <w:i/>
          <w:iCs/>
          <w:color w:val="660033"/>
          <w:lang w:val="fr-FR"/>
        </w:rPr>
        <w:t xml:space="preserve">"S'Il </w:t>
      </w:r>
      <w:r w:rsidR="00B25DF5" w:rsidRPr="00C85B89">
        <w:rPr>
          <w:b/>
          <w:bCs/>
          <w:i/>
          <w:iCs/>
          <w:color w:val="660033"/>
          <w:lang w:val="fr-FR"/>
        </w:rPr>
        <w:t xml:space="preserve">(Hachem) </w:t>
      </w:r>
      <w:r w:rsidRPr="00C85B89">
        <w:rPr>
          <w:b/>
          <w:bCs/>
          <w:i/>
          <w:iCs/>
          <w:color w:val="660033"/>
          <w:lang w:val="fr-FR"/>
        </w:rPr>
        <w:t>nous avait approchés devant le Mont Sinaï, et ne nous avait pas donné la Torah</w:t>
      </w:r>
      <w:r w:rsidR="00EE7CDE" w:rsidRPr="00C85B89">
        <w:rPr>
          <w:b/>
          <w:bCs/>
          <w:i/>
          <w:iCs/>
          <w:color w:val="660033"/>
          <w:lang w:val="fr-FR"/>
        </w:rPr>
        <w:t>, cela nous aurait suffi</w:t>
      </w:r>
      <w:r w:rsidRPr="00C85B89">
        <w:rPr>
          <w:b/>
          <w:bCs/>
          <w:i/>
          <w:iCs/>
          <w:color w:val="660033"/>
          <w:lang w:val="fr-FR"/>
        </w:rPr>
        <w:t>…</w:t>
      </w:r>
      <w:r w:rsidR="00A83192" w:rsidRPr="00C85B89">
        <w:rPr>
          <w:b/>
          <w:bCs/>
          <w:i/>
          <w:iCs/>
          <w:color w:val="660033"/>
          <w:lang w:val="fr-FR"/>
        </w:rPr>
        <w:t>".</w:t>
      </w:r>
      <w:r w:rsidR="00A83192" w:rsidRPr="00C85B89">
        <w:rPr>
          <w:i/>
          <w:iCs/>
          <w:color w:val="660033"/>
          <w:lang w:val="fr-FR"/>
        </w:rPr>
        <w:t xml:space="preserve"> </w:t>
      </w:r>
      <w:r w:rsidR="00A83192" w:rsidRPr="00C85B89">
        <w:rPr>
          <w:b/>
          <w:bCs/>
          <w:i/>
          <w:iCs/>
          <w:color w:val="660033"/>
          <w:lang w:val="fr-FR"/>
        </w:rPr>
        <w:t>Que</w:t>
      </w:r>
      <w:r w:rsidRPr="00C85B89">
        <w:rPr>
          <w:b/>
          <w:bCs/>
          <w:i/>
          <w:iCs/>
          <w:color w:val="660033"/>
          <w:lang w:val="fr-FR"/>
        </w:rPr>
        <w:t xml:space="preserve"> signifierait la "Station" devant le Mont Sinaï sans le Don de la Torah ?!</w:t>
      </w:r>
    </w:p>
    <w:p w14:paraId="34985FA7" w14:textId="3E807559" w:rsidR="008828C4" w:rsidRPr="00C85B89" w:rsidRDefault="003E192F" w:rsidP="008828C4">
      <w:pPr>
        <w:bidi w:val="0"/>
        <w:spacing w:after="0"/>
        <w:jc w:val="both"/>
        <w:rPr>
          <w:i/>
          <w:iCs/>
          <w:color w:val="660033"/>
          <w:lang w:val="fr-FR"/>
        </w:rPr>
      </w:pPr>
      <w:r w:rsidRPr="00C85B89">
        <w:rPr>
          <w:i/>
          <w:iCs/>
          <w:color w:val="660033"/>
          <w:lang w:val="fr-FR"/>
        </w:rPr>
        <w:t>La Guemara (Chabat 146a) nous apporte un élément de réponse, en</w:t>
      </w:r>
      <w:r w:rsidR="008828C4" w:rsidRPr="00C85B89">
        <w:rPr>
          <w:i/>
          <w:iCs/>
          <w:color w:val="660033"/>
          <w:lang w:val="fr-FR"/>
        </w:rPr>
        <w:t xml:space="preserve"> expliquant </w:t>
      </w:r>
      <w:r w:rsidRPr="00C85B89">
        <w:rPr>
          <w:i/>
          <w:iCs/>
          <w:color w:val="660033"/>
          <w:lang w:val="fr-FR"/>
        </w:rPr>
        <w:t xml:space="preserve">que le </w:t>
      </w:r>
      <w:r w:rsidR="009C553D" w:rsidRPr="00C85B89">
        <w:rPr>
          <w:i/>
          <w:iCs/>
          <w:color w:val="660033"/>
          <w:lang w:val="fr-FR"/>
        </w:rPr>
        <w:t>"</w:t>
      </w:r>
      <w:r w:rsidRPr="00C85B89">
        <w:rPr>
          <w:i/>
          <w:iCs/>
          <w:color w:val="660033"/>
          <w:lang w:val="fr-FR"/>
        </w:rPr>
        <w:t>Na'hach</w:t>
      </w:r>
      <w:r w:rsidR="009C553D" w:rsidRPr="00C85B89">
        <w:rPr>
          <w:i/>
          <w:iCs/>
          <w:color w:val="660033"/>
          <w:lang w:val="fr-FR"/>
        </w:rPr>
        <w:t>"</w:t>
      </w:r>
      <w:r w:rsidRPr="00C85B89">
        <w:rPr>
          <w:i/>
          <w:iCs/>
          <w:color w:val="660033"/>
          <w:lang w:val="fr-FR"/>
        </w:rPr>
        <w:t xml:space="preserve"> (</w:t>
      </w:r>
      <w:r w:rsidR="008828C4" w:rsidRPr="00C85B89">
        <w:rPr>
          <w:i/>
          <w:iCs/>
          <w:color w:val="660033"/>
          <w:lang w:val="fr-FR"/>
        </w:rPr>
        <w:t xml:space="preserve">le </w:t>
      </w:r>
      <w:r w:rsidRPr="00C85B89">
        <w:rPr>
          <w:i/>
          <w:iCs/>
          <w:color w:val="660033"/>
          <w:lang w:val="fr-FR"/>
        </w:rPr>
        <w:t xml:space="preserve">"Serpent") qui séduisit 'Hava pour manger du fruit de l'Arbre de la Connaissance, introduisit en elle une </w:t>
      </w:r>
      <w:r w:rsidR="008F054E" w:rsidRPr="00C85B89">
        <w:rPr>
          <w:i/>
          <w:iCs/>
          <w:color w:val="660033"/>
          <w:lang w:val="fr-FR"/>
        </w:rPr>
        <w:t>"Zouhama" (</w:t>
      </w:r>
      <w:r w:rsidRPr="00C85B89">
        <w:rPr>
          <w:i/>
          <w:iCs/>
          <w:color w:val="660033"/>
          <w:lang w:val="fr-FR"/>
        </w:rPr>
        <w:t>"souillure"</w:t>
      </w:r>
      <w:r w:rsidR="008F054E" w:rsidRPr="00C85B89">
        <w:rPr>
          <w:i/>
          <w:iCs/>
          <w:color w:val="660033"/>
          <w:lang w:val="fr-FR"/>
        </w:rPr>
        <w:t>)</w:t>
      </w:r>
      <w:r w:rsidRPr="00C85B89">
        <w:rPr>
          <w:i/>
          <w:iCs/>
          <w:color w:val="660033"/>
          <w:lang w:val="fr-FR"/>
        </w:rPr>
        <w:t xml:space="preserve">. </w:t>
      </w:r>
    </w:p>
    <w:p w14:paraId="29976961" w14:textId="5755E8B0" w:rsidR="005E10B6" w:rsidRPr="00C85B89" w:rsidRDefault="003E192F" w:rsidP="008828C4">
      <w:pPr>
        <w:bidi w:val="0"/>
        <w:spacing w:after="0"/>
        <w:jc w:val="both"/>
        <w:rPr>
          <w:i/>
          <w:iCs/>
          <w:color w:val="660033"/>
          <w:lang w:val="fr-FR"/>
        </w:rPr>
      </w:pPr>
      <w:r w:rsidRPr="00C85B89">
        <w:rPr>
          <w:i/>
          <w:iCs/>
          <w:color w:val="660033"/>
          <w:lang w:val="fr-FR"/>
        </w:rPr>
        <w:t xml:space="preserve">Les Bené Israël qui se tinrent face au Mont Sinaï </w:t>
      </w:r>
      <w:r w:rsidR="00B25DF5" w:rsidRPr="00C85B89">
        <w:rPr>
          <w:b/>
          <w:bCs/>
          <w:i/>
          <w:iCs/>
          <w:color w:val="660033"/>
          <w:lang w:val="fr-FR"/>
        </w:rPr>
        <w:t xml:space="preserve">: </w:t>
      </w:r>
      <w:r w:rsidR="008F054E" w:rsidRPr="00C85B89">
        <w:rPr>
          <w:b/>
          <w:bCs/>
          <w:i/>
          <w:iCs/>
          <w:color w:val="660033"/>
          <w:lang w:val="fr-FR"/>
        </w:rPr>
        <w:t>"Passka Zouhamatan"</w:t>
      </w:r>
      <w:r w:rsidR="008F054E" w:rsidRPr="00C85B89">
        <w:rPr>
          <w:i/>
          <w:iCs/>
          <w:color w:val="660033"/>
          <w:lang w:val="fr-FR"/>
        </w:rPr>
        <w:t xml:space="preserve"> (</w:t>
      </w:r>
      <w:r w:rsidRPr="00C85B89">
        <w:rPr>
          <w:i/>
          <w:iCs/>
          <w:color w:val="660033"/>
          <w:lang w:val="fr-FR"/>
        </w:rPr>
        <w:t>furent libérés de cette "souillure"</w:t>
      </w:r>
      <w:r w:rsidR="008F054E" w:rsidRPr="00C85B89">
        <w:rPr>
          <w:i/>
          <w:iCs/>
          <w:color w:val="660033"/>
          <w:lang w:val="fr-FR"/>
        </w:rPr>
        <w:t>)</w:t>
      </w:r>
      <w:r w:rsidRPr="00C85B89">
        <w:rPr>
          <w:i/>
          <w:iCs/>
          <w:color w:val="660033"/>
          <w:lang w:val="fr-FR"/>
        </w:rPr>
        <w:t xml:space="preserve">, tandis que le reste </w:t>
      </w:r>
      <w:r w:rsidR="005E10B6" w:rsidRPr="00C85B89">
        <w:rPr>
          <w:i/>
          <w:iCs/>
          <w:color w:val="660033"/>
          <w:lang w:val="fr-FR"/>
        </w:rPr>
        <w:t xml:space="preserve">des hommes restèrent porteurs de cette "souillure". </w:t>
      </w:r>
      <w:r w:rsidR="00CF24DA" w:rsidRPr="00C85B89">
        <w:rPr>
          <w:i/>
          <w:iCs/>
          <w:color w:val="660033"/>
          <w:lang w:val="fr-FR"/>
        </w:rPr>
        <w:t>(</w:t>
      </w:r>
      <w:r w:rsidR="005E10B6" w:rsidRPr="00C85B89">
        <w:rPr>
          <w:i/>
          <w:iCs/>
          <w:color w:val="660033"/>
          <w:lang w:val="fr-FR"/>
        </w:rPr>
        <w:t xml:space="preserve">La Guemara (Avoda Zara </w:t>
      </w:r>
      <w:r w:rsidR="00B92D33" w:rsidRPr="00C85B89">
        <w:rPr>
          <w:i/>
          <w:iCs/>
          <w:color w:val="660033"/>
          <w:lang w:val="fr-FR"/>
        </w:rPr>
        <w:t xml:space="preserve">22b) </w:t>
      </w:r>
      <w:r w:rsidR="00CF24DA" w:rsidRPr="00C85B89">
        <w:rPr>
          <w:i/>
          <w:iCs/>
          <w:color w:val="660033"/>
          <w:lang w:val="fr-FR"/>
        </w:rPr>
        <w:t>donne une illustration des implications de cette souillure dans le comportement</w:t>
      </w:r>
      <w:r w:rsidR="00C3422F" w:rsidRPr="00C85B89">
        <w:rPr>
          <w:i/>
          <w:iCs/>
          <w:color w:val="660033"/>
          <w:lang w:val="fr-FR"/>
        </w:rPr>
        <w:t>, la tendance à la zoophilie</w:t>
      </w:r>
      <w:r w:rsidR="00CF24DA" w:rsidRPr="00C85B89">
        <w:rPr>
          <w:i/>
          <w:iCs/>
          <w:color w:val="660033"/>
          <w:lang w:val="fr-FR"/>
        </w:rPr>
        <w:t>).</w:t>
      </w:r>
    </w:p>
    <w:p w14:paraId="64290536" w14:textId="2145F960" w:rsidR="00CF24DA" w:rsidRPr="00C85B89" w:rsidRDefault="00CF24DA" w:rsidP="008828C4">
      <w:pPr>
        <w:bidi w:val="0"/>
        <w:jc w:val="both"/>
        <w:rPr>
          <w:i/>
          <w:iCs/>
          <w:color w:val="660033"/>
          <w:lang w:val="fr-FR"/>
        </w:rPr>
      </w:pPr>
      <w:r w:rsidRPr="00C85B89">
        <w:rPr>
          <w:i/>
          <w:iCs/>
          <w:color w:val="660033"/>
          <w:lang w:val="fr-FR"/>
        </w:rPr>
        <w:t xml:space="preserve">Ainsi l'acquis essentiel, </w:t>
      </w:r>
      <w:r w:rsidR="008828C4" w:rsidRPr="00C85B89">
        <w:rPr>
          <w:b/>
          <w:bCs/>
          <w:i/>
          <w:iCs/>
          <w:color w:val="660033"/>
          <w:lang w:val="fr-FR"/>
        </w:rPr>
        <w:t xml:space="preserve">la </w:t>
      </w:r>
      <w:r w:rsidRPr="00C85B89">
        <w:rPr>
          <w:b/>
          <w:bCs/>
          <w:i/>
          <w:iCs/>
          <w:color w:val="660033"/>
          <w:lang w:val="fr-FR"/>
        </w:rPr>
        <w:t>préparation</w:t>
      </w:r>
      <w:r w:rsidR="00EE7CDE" w:rsidRPr="00C85B89">
        <w:rPr>
          <w:b/>
          <w:bCs/>
          <w:i/>
          <w:iCs/>
          <w:color w:val="660033"/>
          <w:lang w:val="fr-FR"/>
        </w:rPr>
        <w:t xml:space="preserve"> </w:t>
      </w:r>
      <w:r w:rsidR="008828C4" w:rsidRPr="00C85B89">
        <w:rPr>
          <w:b/>
          <w:bCs/>
          <w:i/>
          <w:iCs/>
          <w:color w:val="660033"/>
          <w:lang w:val="fr-FR"/>
        </w:rPr>
        <w:t xml:space="preserve">à Matane Torah, le </w:t>
      </w:r>
      <w:r w:rsidRPr="00C85B89">
        <w:rPr>
          <w:b/>
          <w:bCs/>
          <w:i/>
          <w:iCs/>
          <w:color w:val="660033"/>
          <w:lang w:val="fr-FR"/>
        </w:rPr>
        <w:t>Don de la Torah, est la "libération" des conséquences de la faute de Adam et 'Hava, suite à "la Station devant le Mont Sinaï" …</w:t>
      </w:r>
      <w:r w:rsidRPr="00C85B89">
        <w:rPr>
          <w:i/>
          <w:iCs/>
          <w:color w:val="660033"/>
          <w:lang w:val="fr-FR"/>
        </w:rPr>
        <w:t xml:space="preserve"> </w:t>
      </w:r>
    </w:p>
    <w:p w14:paraId="0026EAE9" w14:textId="39B53C44" w:rsidR="00CF24DA" w:rsidRPr="00C85B89" w:rsidRDefault="008828C4" w:rsidP="008828C4">
      <w:pPr>
        <w:bidi w:val="0"/>
        <w:jc w:val="both"/>
        <w:rPr>
          <w:i/>
          <w:iCs/>
          <w:color w:val="660033"/>
          <w:lang w:val="fr-FR"/>
        </w:rPr>
      </w:pPr>
      <w:r w:rsidRPr="00C85B89">
        <w:rPr>
          <w:i/>
          <w:iCs/>
          <w:color w:val="660033"/>
          <w:lang w:val="fr-FR"/>
        </w:rPr>
        <w:t xml:space="preserve">Quelle est la nature de </w:t>
      </w:r>
      <w:r w:rsidR="00CF24DA" w:rsidRPr="00C85B89">
        <w:rPr>
          <w:i/>
          <w:iCs/>
          <w:color w:val="660033"/>
          <w:lang w:val="fr-FR"/>
        </w:rPr>
        <w:t xml:space="preserve">cette "souillure" ? </w:t>
      </w:r>
      <w:r w:rsidR="00EE7CDE" w:rsidRPr="00C85B89">
        <w:rPr>
          <w:i/>
          <w:iCs/>
          <w:color w:val="660033"/>
          <w:lang w:val="fr-FR"/>
        </w:rPr>
        <w:t xml:space="preserve"> </w:t>
      </w:r>
      <w:r w:rsidRPr="00C85B89">
        <w:rPr>
          <w:i/>
          <w:iCs/>
          <w:color w:val="660033"/>
          <w:lang w:val="fr-FR"/>
        </w:rPr>
        <w:t>C</w:t>
      </w:r>
      <w:r w:rsidR="00CF24DA" w:rsidRPr="00C85B89">
        <w:rPr>
          <w:i/>
          <w:iCs/>
          <w:color w:val="660033"/>
          <w:lang w:val="fr-FR"/>
        </w:rPr>
        <w:t>omment les Bené Israël en ont-ils été libérés ? Et comment devons-nous vivre le passage annuel à cette "Station" Chavouot où nous devons renforcer notre libération personnelle de cette souillure ?</w:t>
      </w:r>
    </w:p>
    <w:p w14:paraId="422CED61" w14:textId="6C5431BB" w:rsidR="009C553D" w:rsidRPr="00C85B89" w:rsidRDefault="008828C4" w:rsidP="008828C4">
      <w:pPr>
        <w:bidi w:val="0"/>
        <w:jc w:val="both"/>
        <w:rPr>
          <w:i/>
          <w:iCs/>
          <w:color w:val="660033"/>
          <w:lang w:val="fr-FR"/>
        </w:rPr>
      </w:pPr>
      <w:r w:rsidRPr="00C85B89">
        <w:rPr>
          <w:i/>
          <w:iCs/>
          <w:color w:val="660033"/>
          <w:lang w:val="fr-FR"/>
        </w:rPr>
        <w:t xml:space="preserve">Dans </w:t>
      </w:r>
      <w:r w:rsidR="00B22858" w:rsidRPr="00C85B89">
        <w:rPr>
          <w:i/>
          <w:iCs/>
          <w:color w:val="660033"/>
          <w:lang w:val="fr-FR"/>
        </w:rPr>
        <w:t xml:space="preserve">Vaet'hanan, </w:t>
      </w:r>
      <w:r w:rsidRPr="00C85B89">
        <w:rPr>
          <w:i/>
          <w:iCs/>
          <w:color w:val="660033"/>
          <w:lang w:val="fr-FR"/>
        </w:rPr>
        <w:t xml:space="preserve">le Maguid MiDouvna </w:t>
      </w:r>
      <w:r w:rsidR="00EE7CDE" w:rsidRPr="00C85B89">
        <w:rPr>
          <w:i/>
          <w:iCs/>
          <w:color w:val="660033"/>
          <w:lang w:val="fr-FR"/>
        </w:rPr>
        <w:t>explique</w:t>
      </w:r>
      <w:r w:rsidRPr="00C85B89">
        <w:rPr>
          <w:i/>
          <w:iCs/>
          <w:color w:val="660033"/>
          <w:lang w:val="fr-FR"/>
        </w:rPr>
        <w:t xml:space="preserve"> le </w:t>
      </w:r>
      <w:r w:rsidR="00B22858" w:rsidRPr="00C85B89">
        <w:rPr>
          <w:i/>
          <w:iCs/>
          <w:color w:val="660033"/>
          <w:lang w:val="fr-FR"/>
        </w:rPr>
        <w:t xml:space="preserve">Midrach relatif au verset </w:t>
      </w:r>
      <w:r w:rsidRPr="00C85B89">
        <w:rPr>
          <w:i/>
          <w:iCs/>
          <w:color w:val="660033"/>
          <w:lang w:val="fr-FR"/>
        </w:rPr>
        <w:t xml:space="preserve">dans </w:t>
      </w:r>
      <w:r w:rsidR="00B22858" w:rsidRPr="00C85B89">
        <w:rPr>
          <w:i/>
          <w:iCs/>
          <w:color w:val="660033"/>
          <w:lang w:val="fr-FR"/>
        </w:rPr>
        <w:t xml:space="preserve">Devarim </w:t>
      </w:r>
      <w:r w:rsidRPr="00C85B89">
        <w:rPr>
          <w:i/>
          <w:iCs/>
          <w:color w:val="660033"/>
          <w:lang w:val="fr-FR"/>
        </w:rPr>
        <w:t>(</w:t>
      </w:r>
      <w:r w:rsidR="00EE7CDE" w:rsidRPr="00C85B89">
        <w:rPr>
          <w:i/>
          <w:iCs/>
          <w:color w:val="660033"/>
          <w:lang w:val="fr-FR"/>
        </w:rPr>
        <w:t>4, 7)</w:t>
      </w:r>
      <w:r w:rsidRPr="00C85B89">
        <w:rPr>
          <w:i/>
          <w:iCs/>
          <w:color w:val="660033"/>
          <w:lang w:val="fr-FR"/>
        </w:rPr>
        <w:t xml:space="preserve"> : </w:t>
      </w:r>
      <w:r w:rsidR="00B22858" w:rsidRPr="00C85B89">
        <w:rPr>
          <w:i/>
          <w:iCs/>
          <w:color w:val="660033"/>
          <w:lang w:val="fr-FR"/>
        </w:rPr>
        <w:t xml:space="preserve">"Car quel est le Grand Peuple qui a Hachem proche de lui ?!" </w:t>
      </w:r>
      <w:r w:rsidRPr="00C85B89">
        <w:rPr>
          <w:i/>
          <w:iCs/>
          <w:color w:val="660033"/>
          <w:lang w:val="fr-FR"/>
        </w:rPr>
        <w:t xml:space="preserve">: </w:t>
      </w:r>
      <w:r w:rsidR="00B22858" w:rsidRPr="00C85B89">
        <w:rPr>
          <w:i/>
          <w:iCs/>
          <w:color w:val="660033"/>
          <w:lang w:val="fr-FR"/>
        </w:rPr>
        <w:t xml:space="preserve">"Car </w:t>
      </w:r>
      <w:r w:rsidR="00B22858" w:rsidRPr="00C85B89">
        <w:rPr>
          <w:b/>
          <w:bCs/>
          <w:i/>
          <w:iCs/>
          <w:color w:val="660033"/>
          <w:lang w:val="fr-FR"/>
        </w:rPr>
        <w:t>lorsqu'</w:t>
      </w:r>
      <w:r w:rsidR="009C553D" w:rsidRPr="00C85B89">
        <w:rPr>
          <w:b/>
          <w:bCs/>
          <w:i/>
          <w:iCs/>
          <w:color w:val="660033"/>
          <w:lang w:val="fr-FR"/>
        </w:rPr>
        <w:t xml:space="preserve"> Adam</w:t>
      </w:r>
      <w:r w:rsidR="00B22858" w:rsidRPr="00C85B89">
        <w:rPr>
          <w:b/>
          <w:bCs/>
          <w:i/>
          <w:iCs/>
          <w:color w:val="660033"/>
          <w:lang w:val="fr-FR"/>
        </w:rPr>
        <w:t xml:space="preserve"> fut créé</w:t>
      </w:r>
      <w:r w:rsidR="009C553D" w:rsidRPr="00C85B89">
        <w:rPr>
          <w:b/>
          <w:bCs/>
          <w:i/>
          <w:iCs/>
          <w:color w:val="660033"/>
          <w:lang w:val="fr-FR"/>
        </w:rPr>
        <w:t>, il était très proche de Hachem</w:t>
      </w:r>
      <w:r w:rsidR="009C553D" w:rsidRPr="00C85B89">
        <w:rPr>
          <w:i/>
          <w:iCs/>
          <w:color w:val="660033"/>
          <w:lang w:val="fr-FR"/>
        </w:rPr>
        <w:t xml:space="preserve"> ; puis lorsqu'il fut </w:t>
      </w:r>
      <w:r w:rsidR="009C553D" w:rsidRPr="00C85B89">
        <w:rPr>
          <w:b/>
          <w:bCs/>
          <w:i/>
          <w:iCs/>
          <w:color w:val="660033"/>
          <w:lang w:val="fr-FR"/>
        </w:rPr>
        <w:t>détourné par le "Na'hach",</w:t>
      </w:r>
      <w:r w:rsidR="009C553D" w:rsidRPr="00C85B89">
        <w:rPr>
          <w:i/>
          <w:iCs/>
          <w:color w:val="660033"/>
          <w:lang w:val="fr-FR"/>
        </w:rPr>
        <w:t xml:space="preserve"> il fut chassé du Gan Eden, et </w:t>
      </w:r>
      <w:r w:rsidR="009C553D" w:rsidRPr="00C85B89">
        <w:rPr>
          <w:b/>
          <w:bCs/>
          <w:i/>
          <w:iCs/>
          <w:color w:val="660033"/>
          <w:lang w:val="fr-FR"/>
        </w:rPr>
        <w:t>Hachem l'éloigna</w:t>
      </w:r>
      <w:r w:rsidR="009C553D" w:rsidRPr="00C85B89">
        <w:rPr>
          <w:i/>
          <w:iCs/>
          <w:color w:val="660033"/>
          <w:lang w:val="fr-FR"/>
        </w:rPr>
        <w:t xml:space="preserve">. </w:t>
      </w:r>
      <w:r w:rsidR="009C553D" w:rsidRPr="00C85B89">
        <w:rPr>
          <w:b/>
          <w:bCs/>
          <w:i/>
          <w:iCs/>
          <w:color w:val="660033"/>
          <w:lang w:val="fr-FR"/>
        </w:rPr>
        <w:t>Lorsque les Bené Israël se tinrent face au Mont Sinaï, leur souillure se retira, et ils étaient proches de Hachem</w:t>
      </w:r>
      <w:r w:rsidR="009C553D" w:rsidRPr="00C85B89">
        <w:rPr>
          <w:i/>
          <w:iCs/>
          <w:color w:val="660033"/>
          <w:lang w:val="fr-FR"/>
        </w:rPr>
        <w:t xml:space="preserve"> au point de pouvoir recevoir la Torah qui exige la Tahara (Pureté) et la proximité à Hachem".</w:t>
      </w:r>
    </w:p>
    <w:p w14:paraId="0C28FED7" w14:textId="7504C45F" w:rsidR="009C553D" w:rsidRPr="00C85B89" w:rsidRDefault="00DD565C" w:rsidP="008828C4">
      <w:pPr>
        <w:bidi w:val="0"/>
        <w:jc w:val="both"/>
        <w:rPr>
          <w:b/>
          <w:bCs/>
          <w:i/>
          <w:iCs/>
          <w:color w:val="660033"/>
          <w:lang w:val="fr-FR"/>
        </w:rPr>
      </w:pPr>
      <w:r w:rsidRPr="00C85B89">
        <w:rPr>
          <w:b/>
          <w:bCs/>
          <w:i/>
          <w:iCs/>
          <w:color w:val="660033"/>
          <w:lang w:val="fr-FR"/>
        </w:rPr>
        <w:t>E</w:t>
      </w:r>
      <w:r w:rsidR="009C553D" w:rsidRPr="00C85B89">
        <w:rPr>
          <w:b/>
          <w:bCs/>
          <w:i/>
          <w:iCs/>
          <w:color w:val="660033"/>
          <w:lang w:val="fr-FR"/>
        </w:rPr>
        <w:t>n quoi consiste cette "proximité" à Hachem ?</w:t>
      </w:r>
    </w:p>
    <w:p w14:paraId="1BF8AFCA" w14:textId="4045CF66" w:rsidR="00B22858" w:rsidRPr="00C85B89" w:rsidRDefault="009C553D" w:rsidP="008828C4">
      <w:pPr>
        <w:bidi w:val="0"/>
        <w:jc w:val="both"/>
        <w:rPr>
          <w:i/>
          <w:iCs/>
          <w:color w:val="660033"/>
          <w:lang w:val="fr-FR"/>
        </w:rPr>
      </w:pPr>
      <w:r w:rsidRPr="00C85B89">
        <w:rPr>
          <w:i/>
          <w:iCs/>
          <w:color w:val="660033"/>
          <w:lang w:val="fr-FR"/>
        </w:rPr>
        <w:t>Rav Ye'hezkel Sarna (</w:t>
      </w:r>
      <w:r w:rsidR="003A495D" w:rsidRPr="00C85B89">
        <w:rPr>
          <w:i/>
          <w:iCs/>
          <w:color w:val="660033"/>
          <w:lang w:val="fr-FR"/>
        </w:rPr>
        <w:t>Dalyot Ye'hezkel</w:t>
      </w:r>
      <w:r w:rsidRPr="00C85B89">
        <w:rPr>
          <w:i/>
          <w:iCs/>
          <w:color w:val="660033"/>
          <w:lang w:val="fr-FR"/>
        </w:rPr>
        <w:t xml:space="preserve">, III, p.215) explique qu'il n'y avait plus le moindre écran qui </w:t>
      </w:r>
      <w:r w:rsidR="00EE7CDE" w:rsidRPr="00C85B89">
        <w:rPr>
          <w:i/>
          <w:iCs/>
          <w:color w:val="660033"/>
          <w:lang w:val="fr-FR"/>
        </w:rPr>
        <w:t>fr</w:t>
      </w:r>
      <w:r w:rsidR="00B25DF5" w:rsidRPr="00C85B89">
        <w:rPr>
          <w:i/>
          <w:iCs/>
          <w:color w:val="660033"/>
          <w:lang w:val="fr-FR"/>
        </w:rPr>
        <w:t>ei</w:t>
      </w:r>
      <w:r w:rsidR="00EE7CDE" w:rsidRPr="00C85B89">
        <w:rPr>
          <w:i/>
          <w:iCs/>
          <w:color w:val="660033"/>
          <w:lang w:val="fr-FR"/>
        </w:rPr>
        <w:t xml:space="preserve">nait </w:t>
      </w:r>
      <w:r w:rsidR="00DD565C" w:rsidRPr="00C85B89">
        <w:rPr>
          <w:i/>
          <w:iCs/>
          <w:color w:val="660033"/>
          <w:lang w:val="fr-FR"/>
        </w:rPr>
        <w:t xml:space="preserve">les Bené Israël </w:t>
      </w:r>
      <w:r w:rsidRPr="00C85B89">
        <w:rPr>
          <w:i/>
          <w:iCs/>
          <w:color w:val="660033"/>
          <w:lang w:val="fr-FR"/>
        </w:rPr>
        <w:t xml:space="preserve">d'accomplir la Parole de Hachem. </w:t>
      </w:r>
      <w:r w:rsidR="003F17F7" w:rsidRPr="00C85B89">
        <w:rPr>
          <w:i/>
          <w:iCs/>
          <w:color w:val="660033"/>
          <w:lang w:val="fr-FR"/>
        </w:rPr>
        <w:t xml:space="preserve">Ils étaient affranchis de toute servitude spirituelle, </w:t>
      </w:r>
      <w:r w:rsidR="003F17F7" w:rsidRPr="00C85B89">
        <w:rPr>
          <w:b/>
          <w:bCs/>
          <w:i/>
          <w:iCs/>
          <w:color w:val="660033"/>
          <w:lang w:val="fr-FR"/>
        </w:rPr>
        <w:t>prêts à agir immédiatement, comme les Mal'akhim</w:t>
      </w:r>
      <w:r w:rsidR="003F17F7" w:rsidRPr="00C85B89">
        <w:rPr>
          <w:i/>
          <w:iCs/>
          <w:color w:val="660033"/>
          <w:lang w:val="fr-FR"/>
        </w:rPr>
        <w:t>, à la différence des serviteurs qui doivent d'abord entendre l'ordre pour évaluer leur capacité à y obéir !</w:t>
      </w:r>
    </w:p>
    <w:p w14:paraId="5FDEC4EC" w14:textId="0B0B5848" w:rsidR="003F17F7" w:rsidRPr="00C85B89" w:rsidRDefault="003F17F7" w:rsidP="008828C4">
      <w:pPr>
        <w:bidi w:val="0"/>
        <w:jc w:val="both"/>
        <w:rPr>
          <w:i/>
          <w:iCs/>
          <w:color w:val="660033"/>
          <w:lang w:val="fr-FR"/>
        </w:rPr>
      </w:pPr>
      <w:r w:rsidRPr="00C85B89">
        <w:rPr>
          <w:i/>
          <w:iCs/>
          <w:color w:val="660033"/>
          <w:lang w:val="fr-FR"/>
        </w:rPr>
        <w:t>Rav Yehouda Leib 'Hasman (Or Yahel, Tor</w:t>
      </w:r>
      <w:r w:rsidR="0004646F" w:rsidRPr="00C85B89">
        <w:rPr>
          <w:i/>
          <w:iCs/>
          <w:color w:val="660033"/>
          <w:lang w:val="fr-FR"/>
        </w:rPr>
        <w:t>ah,</w:t>
      </w:r>
      <w:r w:rsidRPr="00C85B89">
        <w:rPr>
          <w:i/>
          <w:iCs/>
          <w:color w:val="660033"/>
          <w:lang w:val="fr-FR"/>
        </w:rPr>
        <w:t xml:space="preserve"> </w:t>
      </w:r>
      <w:r w:rsidR="003A495D" w:rsidRPr="00C85B89">
        <w:rPr>
          <w:i/>
          <w:iCs/>
          <w:color w:val="660033"/>
          <w:lang w:val="fr-FR"/>
        </w:rPr>
        <w:t>Emor)</w:t>
      </w:r>
      <w:r w:rsidR="003A495D" w:rsidRPr="00C85B89">
        <w:rPr>
          <w:rFonts w:hint="cs"/>
          <w:i/>
          <w:iCs/>
          <w:color w:val="660033"/>
          <w:rtl/>
        </w:rPr>
        <w:t xml:space="preserve"> </w:t>
      </w:r>
      <w:r w:rsidR="003A495D" w:rsidRPr="00C85B89">
        <w:rPr>
          <w:i/>
          <w:iCs/>
          <w:color w:val="660033"/>
          <w:lang w:val="fr-FR"/>
        </w:rPr>
        <w:t>explique</w:t>
      </w:r>
      <w:r w:rsidR="00C3422F" w:rsidRPr="00C85B89">
        <w:rPr>
          <w:i/>
          <w:iCs/>
          <w:color w:val="660033"/>
          <w:lang w:val="fr-FR"/>
        </w:rPr>
        <w:t xml:space="preserve"> que lorsque les Bené Israël se sont tenus face au Mont Sinaï</w:t>
      </w:r>
      <w:r w:rsidR="00DD565C" w:rsidRPr="00C85B89">
        <w:rPr>
          <w:i/>
          <w:iCs/>
          <w:color w:val="660033"/>
          <w:lang w:val="fr-FR"/>
        </w:rPr>
        <w:t>,</w:t>
      </w:r>
      <w:r w:rsidR="00C3422F" w:rsidRPr="00C85B89">
        <w:rPr>
          <w:i/>
          <w:iCs/>
          <w:color w:val="660033"/>
          <w:lang w:val="fr-FR"/>
        </w:rPr>
        <w:t xml:space="preserve"> </w:t>
      </w:r>
      <w:r w:rsidR="00C3422F" w:rsidRPr="00C85B89">
        <w:rPr>
          <w:b/>
          <w:bCs/>
          <w:i/>
          <w:iCs/>
          <w:color w:val="660033"/>
          <w:lang w:val="fr-FR"/>
        </w:rPr>
        <w:t>leur perception de Hachem s'est affinée au point que toute idée de faute les a quittés</w:t>
      </w:r>
      <w:r w:rsidR="00C3422F" w:rsidRPr="00C85B89">
        <w:rPr>
          <w:i/>
          <w:iCs/>
          <w:color w:val="660033"/>
          <w:lang w:val="fr-FR"/>
        </w:rPr>
        <w:t xml:space="preserve">. </w:t>
      </w:r>
    </w:p>
    <w:p w14:paraId="262D9BD2" w14:textId="6F27AB5D" w:rsidR="00DD565C" w:rsidRPr="00C85B89" w:rsidRDefault="00C3422F" w:rsidP="00DD565C">
      <w:pPr>
        <w:bidi w:val="0"/>
        <w:spacing w:after="0"/>
        <w:jc w:val="both"/>
        <w:rPr>
          <w:i/>
          <w:iCs/>
          <w:color w:val="660033"/>
          <w:lang w:val="fr-FR"/>
        </w:rPr>
      </w:pPr>
      <w:r w:rsidRPr="00C85B89">
        <w:rPr>
          <w:i/>
          <w:iCs/>
          <w:color w:val="660033"/>
          <w:lang w:val="fr-FR"/>
        </w:rPr>
        <w:lastRenderedPageBreak/>
        <w:t>Rav Avraham Grodzinski (</w:t>
      </w:r>
      <w:r w:rsidR="00DD565C" w:rsidRPr="00C85B89">
        <w:rPr>
          <w:i/>
          <w:iCs/>
          <w:color w:val="660033"/>
          <w:lang w:val="fr-FR"/>
        </w:rPr>
        <w:t xml:space="preserve">le </w:t>
      </w:r>
      <w:r w:rsidRPr="00C85B89">
        <w:rPr>
          <w:i/>
          <w:iCs/>
          <w:color w:val="660033"/>
          <w:lang w:val="fr-FR"/>
        </w:rPr>
        <w:t xml:space="preserve">Machguia'h de la Yechiva de Slabodka, </w:t>
      </w:r>
      <w:r w:rsidR="00DD565C" w:rsidRPr="00C85B89">
        <w:rPr>
          <w:i/>
          <w:iCs/>
          <w:color w:val="660033"/>
          <w:lang w:val="fr-FR"/>
        </w:rPr>
        <w:t xml:space="preserve">qui fut </w:t>
      </w:r>
      <w:r w:rsidRPr="00C85B89">
        <w:rPr>
          <w:i/>
          <w:iCs/>
          <w:color w:val="660033"/>
          <w:lang w:val="fr-FR"/>
        </w:rPr>
        <w:t>assassiné pendant la Choa</w:t>
      </w:r>
      <w:r w:rsidR="00EE7CDE" w:rsidRPr="00C85B89">
        <w:rPr>
          <w:i/>
          <w:iCs/>
          <w:color w:val="660033"/>
          <w:lang w:val="fr-FR"/>
        </w:rPr>
        <w:t>) (</w:t>
      </w:r>
      <w:r w:rsidRPr="00C85B89">
        <w:rPr>
          <w:i/>
          <w:iCs/>
          <w:color w:val="660033"/>
          <w:lang w:val="fr-FR"/>
        </w:rPr>
        <w:t>Torat Avraham, p.6) analyse les paramètres de la "Grandeur". Il souligne divers</w:t>
      </w:r>
      <w:r w:rsidR="000F2772" w:rsidRPr="00C85B89">
        <w:rPr>
          <w:i/>
          <w:iCs/>
          <w:color w:val="660033"/>
          <w:lang w:val="fr-FR"/>
        </w:rPr>
        <w:t xml:space="preserve"> domaines où s'expriment la souillure de la faute ou son absence. La Guemara (Sanhédrin 57a) dit que</w:t>
      </w:r>
      <w:r w:rsidR="00DD565C" w:rsidRPr="00C85B89">
        <w:rPr>
          <w:i/>
          <w:iCs/>
          <w:color w:val="660033"/>
          <w:lang w:val="fr-FR"/>
        </w:rPr>
        <w:t xml:space="preserve"> chez les non-juifs,</w:t>
      </w:r>
      <w:r w:rsidR="000F2772" w:rsidRPr="00C85B89">
        <w:rPr>
          <w:i/>
          <w:iCs/>
          <w:color w:val="660033"/>
          <w:lang w:val="fr-FR"/>
        </w:rPr>
        <w:t xml:space="preserve"> la pénalisation du</w:t>
      </w:r>
      <w:r w:rsidR="00B25DF5" w:rsidRPr="00C85B89">
        <w:rPr>
          <w:i/>
          <w:iCs/>
          <w:color w:val="660033"/>
          <w:lang w:val="fr-FR"/>
        </w:rPr>
        <w:t xml:space="preserve"> </w:t>
      </w:r>
      <w:r w:rsidR="00A83192" w:rsidRPr="00C85B89">
        <w:rPr>
          <w:i/>
          <w:iCs/>
          <w:color w:val="660033"/>
          <w:lang w:val="fr-FR"/>
        </w:rPr>
        <w:t>vol</w:t>
      </w:r>
      <w:r w:rsidR="00A83192" w:rsidRPr="00C85B89">
        <w:rPr>
          <w:b/>
          <w:bCs/>
          <w:i/>
          <w:iCs/>
          <w:color w:val="660033"/>
          <w:lang w:val="fr-FR"/>
        </w:rPr>
        <w:t xml:space="preserve"> </w:t>
      </w:r>
      <w:r w:rsidR="00DD565C" w:rsidRPr="00C85B89">
        <w:rPr>
          <w:i/>
          <w:iCs/>
          <w:color w:val="660033"/>
          <w:lang w:val="fr-FR"/>
        </w:rPr>
        <w:t xml:space="preserve">s'applique </w:t>
      </w:r>
      <w:r w:rsidR="003A495D" w:rsidRPr="00C85B89">
        <w:rPr>
          <w:i/>
          <w:iCs/>
          <w:color w:val="660033"/>
          <w:lang w:val="fr-FR"/>
        </w:rPr>
        <w:t>jusqu'à moins</w:t>
      </w:r>
      <w:r w:rsidR="000F2772" w:rsidRPr="00C85B89">
        <w:rPr>
          <w:i/>
          <w:iCs/>
          <w:color w:val="660033"/>
          <w:lang w:val="fr-FR"/>
        </w:rPr>
        <w:t xml:space="preserve"> que la valeur d'une "Perouta" (</w:t>
      </w:r>
      <w:r w:rsidR="00DD565C" w:rsidRPr="00C85B89">
        <w:rPr>
          <w:i/>
          <w:iCs/>
          <w:color w:val="660033"/>
          <w:lang w:val="fr-FR"/>
        </w:rPr>
        <w:t xml:space="preserve">la </w:t>
      </w:r>
      <w:r w:rsidR="000F2772" w:rsidRPr="00C85B89">
        <w:rPr>
          <w:i/>
          <w:iCs/>
          <w:color w:val="660033"/>
          <w:lang w:val="fr-FR"/>
        </w:rPr>
        <w:t>valeur minimum légale dans les règles de la Torah), car ils ne sont pas susceptibles de renonc</w:t>
      </w:r>
      <w:r w:rsidR="00DD565C" w:rsidRPr="00C85B89">
        <w:rPr>
          <w:i/>
          <w:iCs/>
          <w:color w:val="660033"/>
          <w:lang w:val="fr-FR"/>
        </w:rPr>
        <w:t xml:space="preserve">er </w:t>
      </w:r>
      <w:r w:rsidR="000F2772" w:rsidRPr="00C85B89">
        <w:rPr>
          <w:i/>
          <w:iCs/>
          <w:color w:val="660033"/>
          <w:lang w:val="fr-FR"/>
        </w:rPr>
        <w:t xml:space="preserve">même à une valeur aussi infime. </w:t>
      </w:r>
    </w:p>
    <w:p w14:paraId="67A8BC9D" w14:textId="25ADF8FD" w:rsidR="00DD565C" w:rsidRPr="00C85B89" w:rsidRDefault="000F2772" w:rsidP="00B25DF5">
      <w:pPr>
        <w:bidi w:val="0"/>
        <w:jc w:val="both"/>
        <w:rPr>
          <w:i/>
          <w:iCs/>
          <w:color w:val="660033"/>
          <w:lang w:val="fr-FR"/>
        </w:rPr>
      </w:pPr>
      <w:r w:rsidRPr="00C85B89">
        <w:rPr>
          <w:i/>
          <w:iCs/>
          <w:color w:val="660033"/>
          <w:lang w:val="fr-FR"/>
        </w:rPr>
        <w:t>Rav Grodzinski explique qu</w:t>
      </w:r>
      <w:r w:rsidR="00DD565C" w:rsidRPr="00C85B89">
        <w:rPr>
          <w:i/>
          <w:iCs/>
          <w:color w:val="660033"/>
          <w:lang w:val="fr-FR"/>
        </w:rPr>
        <w:t xml:space="preserve">'il ne s'agit </w:t>
      </w:r>
      <w:r w:rsidRPr="00C85B89">
        <w:rPr>
          <w:i/>
          <w:iCs/>
          <w:color w:val="660033"/>
          <w:lang w:val="fr-FR"/>
        </w:rPr>
        <w:t xml:space="preserve">pas </w:t>
      </w:r>
      <w:r w:rsidR="00DD565C" w:rsidRPr="00C85B89">
        <w:rPr>
          <w:i/>
          <w:iCs/>
          <w:color w:val="660033"/>
          <w:lang w:val="fr-FR"/>
        </w:rPr>
        <w:t>d'</w:t>
      </w:r>
      <w:r w:rsidRPr="00C85B89">
        <w:rPr>
          <w:i/>
          <w:iCs/>
          <w:color w:val="660033"/>
          <w:lang w:val="fr-FR"/>
        </w:rPr>
        <w:t xml:space="preserve">une "critique" de leur approche, mais le constat qu'il n'est pas dans la nature humaine de céder si peu que ce soit. </w:t>
      </w:r>
    </w:p>
    <w:p w14:paraId="1AE97CA6" w14:textId="2244A71F" w:rsidR="00DD565C" w:rsidRPr="00C85B89" w:rsidRDefault="000F2772" w:rsidP="00B25DF5">
      <w:pPr>
        <w:bidi w:val="0"/>
        <w:jc w:val="both"/>
        <w:rPr>
          <w:b/>
          <w:bCs/>
          <w:i/>
          <w:iCs/>
          <w:color w:val="660033"/>
          <w:lang w:val="fr-FR"/>
        </w:rPr>
      </w:pPr>
      <w:r w:rsidRPr="00C85B89">
        <w:rPr>
          <w:i/>
          <w:iCs/>
          <w:color w:val="660033"/>
          <w:lang w:val="fr-FR"/>
        </w:rPr>
        <w:t xml:space="preserve">Ce n'est que par l'accession des Bené Israël à un niveau de </w:t>
      </w:r>
      <w:r w:rsidR="003A495D" w:rsidRPr="00C85B89">
        <w:rPr>
          <w:i/>
          <w:iCs/>
          <w:color w:val="660033"/>
          <w:lang w:val="fr-FR"/>
        </w:rPr>
        <w:t>vécu différent</w:t>
      </w:r>
      <w:r w:rsidRPr="00C85B89">
        <w:rPr>
          <w:i/>
          <w:iCs/>
          <w:color w:val="660033"/>
          <w:lang w:val="fr-FR"/>
        </w:rPr>
        <w:t xml:space="preserve"> que les 'Hakhamim définissent par </w:t>
      </w:r>
      <w:r w:rsidRPr="00C85B89">
        <w:rPr>
          <w:b/>
          <w:bCs/>
          <w:i/>
          <w:iCs/>
          <w:color w:val="660033"/>
          <w:lang w:val="fr-FR"/>
        </w:rPr>
        <w:t>"Le Peuple d'Israël</w:t>
      </w:r>
      <w:r w:rsidR="007E1572" w:rsidRPr="00C85B89">
        <w:rPr>
          <w:b/>
          <w:bCs/>
          <w:i/>
          <w:iCs/>
          <w:color w:val="660033"/>
          <w:lang w:val="fr-FR"/>
        </w:rPr>
        <w:t>, ils</w:t>
      </w:r>
      <w:r w:rsidRPr="00C85B89">
        <w:rPr>
          <w:b/>
          <w:bCs/>
          <w:i/>
          <w:iCs/>
          <w:color w:val="660033"/>
          <w:lang w:val="fr-FR"/>
        </w:rPr>
        <w:t xml:space="preserve"> sont "</w:t>
      </w:r>
      <w:proofErr w:type="spellStart"/>
      <w:r w:rsidRPr="00C85B89">
        <w:rPr>
          <w:b/>
          <w:bCs/>
          <w:i/>
          <w:iCs/>
          <w:color w:val="660033"/>
          <w:lang w:val="fr-FR"/>
        </w:rPr>
        <w:t>Ra'hmanim</w:t>
      </w:r>
      <w:proofErr w:type="spellEnd"/>
      <w:r w:rsidRPr="00C85B89">
        <w:rPr>
          <w:b/>
          <w:bCs/>
          <w:i/>
          <w:iCs/>
          <w:color w:val="660033"/>
          <w:lang w:val="fr-FR"/>
        </w:rPr>
        <w:t xml:space="preserve"> </w:t>
      </w:r>
      <w:proofErr w:type="spellStart"/>
      <w:r w:rsidRPr="00C85B89">
        <w:rPr>
          <w:b/>
          <w:bCs/>
          <w:i/>
          <w:iCs/>
          <w:color w:val="660033"/>
          <w:lang w:val="fr-FR"/>
        </w:rPr>
        <w:t>bené</w:t>
      </w:r>
      <w:proofErr w:type="spellEnd"/>
      <w:r w:rsidRPr="00C85B89">
        <w:rPr>
          <w:b/>
          <w:bCs/>
          <w:i/>
          <w:iCs/>
          <w:color w:val="660033"/>
          <w:lang w:val="fr-FR"/>
        </w:rPr>
        <w:t xml:space="preserve"> </w:t>
      </w:r>
      <w:proofErr w:type="spellStart"/>
      <w:r w:rsidRPr="00C85B89">
        <w:rPr>
          <w:b/>
          <w:bCs/>
          <w:i/>
          <w:iCs/>
          <w:color w:val="660033"/>
          <w:lang w:val="fr-FR"/>
        </w:rPr>
        <w:t>Ra'hmanim</w:t>
      </w:r>
      <w:proofErr w:type="spellEnd"/>
      <w:r w:rsidRPr="00C85B89">
        <w:rPr>
          <w:b/>
          <w:bCs/>
          <w:i/>
          <w:iCs/>
          <w:color w:val="660033"/>
          <w:lang w:val="fr-FR"/>
        </w:rPr>
        <w:t xml:space="preserve">" </w:t>
      </w:r>
      <w:r w:rsidRPr="00C85B89">
        <w:rPr>
          <w:i/>
          <w:iCs/>
          <w:color w:val="660033"/>
          <w:lang w:val="fr-FR"/>
        </w:rPr>
        <w:t xml:space="preserve">(Les Bené Israël sont </w:t>
      </w:r>
      <w:r w:rsidR="006E2214" w:rsidRPr="00C85B89">
        <w:rPr>
          <w:i/>
          <w:iCs/>
          <w:color w:val="660033"/>
          <w:lang w:val="fr-FR"/>
        </w:rPr>
        <w:t>bienveillants fils de bienveillants)</w:t>
      </w:r>
      <w:r w:rsidR="009F6589" w:rsidRPr="00C85B89">
        <w:rPr>
          <w:i/>
          <w:iCs/>
          <w:color w:val="660033"/>
          <w:lang w:val="fr-FR"/>
        </w:rPr>
        <w:t xml:space="preserve"> que la notion de "renoncer à une valeur infime" est apparue</w:t>
      </w:r>
      <w:r w:rsidR="006E2214" w:rsidRPr="00C85B89">
        <w:rPr>
          <w:i/>
          <w:iCs/>
          <w:color w:val="660033"/>
          <w:lang w:val="fr-FR"/>
        </w:rPr>
        <w:t xml:space="preserve">. Il cite également la Guemara Avoda Zara (citée plus haut). Il précise qu'il ne s'agit pas de "qualités" ou de traits de caractère, mais d'une tendance profonde qui échappe presque au choix de l'individu, mais qui constitue </w:t>
      </w:r>
      <w:r w:rsidR="006E2214" w:rsidRPr="00C85B89">
        <w:rPr>
          <w:b/>
          <w:bCs/>
          <w:i/>
          <w:iCs/>
          <w:color w:val="660033"/>
          <w:lang w:val="fr-FR"/>
        </w:rPr>
        <w:t xml:space="preserve">une "noblesse" innée qui traverse les générations. </w:t>
      </w:r>
    </w:p>
    <w:p w14:paraId="3DCA8973" w14:textId="2949ED0B" w:rsidR="00C3422F" w:rsidRPr="00C85B89" w:rsidRDefault="006E2214" w:rsidP="00DD565C">
      <w:pPr>
        <w:bidi w:val="0"/>
        <w:jc w:val="both"/>
        <w:rPr>
          <w:i/>
          <w:iCs/>
          <w:color w:val="660033"/>
          <w:rtl/>
          <w:lang w:val="fr-FR"/>
        </w:rPr>
      </w:pPr>
      <w:r w:rsidRPr="00C85B89">
        <w:rPr>
          <w:i/>
          <w:iCs/>
          <w:color w:val="660033"/>
          <w:lang w:val="fr-FR"/>
        </w:rPr>
        <w:t xml:space="preserve">Telles sont les caractéristiques du Peuple de Hachem définis par les 'Hakhamim comme "Ra'hmanim, Baychanim, Gomlé 'Hassadim" (bienveillants, </w:t>
      </w:r>
      <w:r w:rsidR="009F6589" w:rsidRPr="00C85B89">
        <w:rPr>
          <w:i/>
          <w:iCs/>
          <w:color w:val="660033"/>
          <w:lang w:val="fr-FR"/>
        </w:rPr>
        <w:t>"</w:t>
      </w:r>
      <w:r w:rsidRPr="00C85B89">
        <w:rPr>
          <w:i/>
          <w:iCs/>
          <w:color w:val="660033"/>
          <w:lang w:val="fr-FR"/>
        </w:rPr>
        <w:t>réservés</w:t>
      </w:r>
      <w:r w:rsidR="009F6589" w:rsidRPr="00C85B89">
        <w:rPr>
          <w:i/>
          <w:iCs/>
          <w:color w:val="660033"/>
          <w:lang w:val="fr-FR"/>
        </w:rPr>
        <w:t>"</w:t>
      </w:r>
      <w:r w:rsidRPr="00C85B89">
        <w:rPr>
          <w:i/>
          <w:iCs/>
          <w:color w:val="660033"/>
          <w:lang w:val="fr-FR"/>
        </w:rPr>
        <w:t>, prodiguant le 'Hessed</w:t>
      </w:r>
      <w:r w:rsidR="00B25DF5" w:rsidRPr="00C85B89">
        <w:rPr>
          <w:i/>
          <w:iCs/>
          <w:color w:val="660033"/>
          <w:lang w:val="fr-FR"/>
        </w:rPr>
        <w:t xml:space="preserve"> – la </w:t>
      </w:r>
      <w:r w:rsidRPr="00C85B89">
        <w:rPr>
          <w:i/>
          <w:iCs/>
          <w:color w:val="660033"/>
          <w:lang w:val="fr-FR"/>
        </w:rPr>
        <w:t xml:space="preserve">générosité gratuite). Ce sont les conséquences de la présence face au Mont Sinaï. </w:t>
      </w:r>
    </w:p>
    <w:p w14:paraId="661361B5" w14:textId="77777777" w:rsidR="00DD565C" w:rsidRPr="00C85B89" w:rsidRDefault="00691E65" w:rsidP="00DD565C">
      <w:pPr>
        <w:bidi w:val="0"/>
        <w:spacing w:after="0"/>
        <w:jc w:val="both"/>
        <w:rPr>
          <w:b/>
          <w:bCs/>
          <w:i/>
          <w:iCs/>
          <w:color w:val="660033"/>
          <w:lang w:val="fr-FR"/>
        </w:rPr>
      </w:pPr>
      <w:r w:rsidRPr="00C85B89">
        <w:rPr>
          <w:i/>
          <w:iCs/>
          <w:color w:val="660033"/>
          <w:lang w:val="fr-FR"/>
        </w:rPr>
        <w:t xml:space="preserve">Rav Yossef Tsvi Salant (Beér Yossef, p.68) explique que c'est le fait de "stationner" face au Mont Sinaï depuis Roch 'Hodech Sivan jusqu'au jour du Don de la Torah qui a agi sur les Bené Israël pour les "affiner", et les </w:t>
      </w:r>
      <w:r w:rsidRPr="00C85B89">
        <w:rPr>
          <w:b/>
          <w:bCs/>
          <w:i/>
          <w:iCs/>
          <w:color w:val="660033"/>
          <w:lang w:val="fr-FR"/>
        </w:rPr>
        <w:t>purifier et les "sanctifier"</w:t>
      </w:r>
      <w:r w:rsidRPr="00C85B89">
        <w:rPr>
          <w:i/>
          <w:iCs/>
          <w:color w:val="660033"/>
          <w:lang w:val="fr-FR"/>
        </w:rPr>
        <w:t xml:space="preserve"> jusqu'au niveau des Mal'akhim ("Anges</w:t>
      </w:r>
      <w:r w:rsidR="003A495D" w:rsidRPr="00C85B89">
        <w:rPr>
          <w:i/>
          <w:iCs/>
          <w:color w:val="660033"/>
          <w:lang w:val="fr-FR"/>
        </w:rPr>
        <w:t xml:space="preserve">") </w:t>
      </w:r>
      <w:r w:rsidR="003A495D" w:rsidRPr="00C85B89">
        <w:rPr>
          <w:b/>
          <w:bCs/>
          <w:i/>
          <w:iCs/>
          <w:color w:val="660033"/>
          <w:lang w:val="fr-FR"/>
        </w:rPr>
        <w:t>du</w:t>
      </w:r>
      <w:r w:rsidRPr="00C85B89">
        <w:rPr>
          <w:b/>
          <w:bCs/>
          <w:i/>
          <w:iCs/>
          <w:color w:val="660033"/>
          <w:lang w:val="fr-FR"/>
        </w:rPr>
        <w:t xml:space="preserve"> fait de la Chekhina (Présence Divine) qui se manifestait sur la Montagne. </w:t>
      </w:r>
    </w:p>
    <w:p w14:paraId="4CE7629E" w14:textId="246DE01E" w:rsidR="00DD565C" w:rsidRPr="00C85B89" w:rsidRDefault="00DD565C" w:rsidP="00DD565C">
      <w:pPr>
        <w:bidi w:val="0"/>
        <w:jc w:val="both"/>
        <w:rPr>
          <w:b/>
          <w:bCs/>
          <w:i/>
          <w:iCs/>
          <w:color w:val="660033"/>
          <w:lang w:val="fr-FR"/>
        </w:rPr>
      </w:pPr>
      <w:r w:rsidRPr="00C85B89">
        <w:rPr>
          <w:i/>
          <w:iCs/>
          <w:color w:val="660033"/>
          <w:lang w:val="fr-FR"/>
        </w:rPr>
        <w:t xml:space="preserve">Cette explication justifie cette </w:t>
      </w:r>
      <w:r w:rsidR="00691E65" w:rsidRPr="00C85B89">
        <w:rPr>
          <w:i/>
          <w:iCs/>
          <w:color w:val="660033"/>
          <w:lang w:val="fr-FR"/>
        </w:rPr>
        <w:t xml:space="preserve">déclaration </w:t>
      </w:r>
      <w:r w:rsidRPr="00C85B89">
        <w:rPr>
          <w:i/>
          <w:iCs/>
          <w:color w:val="660033"/>
          <w:lang w:val="fr-FR"/>
        </w:rPr>
        <w:t xml:space="preserve">qui nous interpelle dans </w:t>
      </w:r>
      <w:r w:rsidR="00691E65" w:rsidRPr="00C85B89">
        <w:rPr>
          <w:i/>
          <w:iCs/>
          <w:color w:val="660033"/>
          <w:lang w:val="fr-FR"/>
        </w:rPr>
        <w:t xml:space="preserve">la </w:t>
      </w:r>
      <w:r w:rsidR="00A83192" w:rsidRPr="00C85B89">
        <w:rPr>
          <w:i/>
          <w:iCs/>
          <w:color w:val="660033"/>
          <w:lang w:val="fr-FR"/>
        </w:rPr>
        <w:t>Hagadah</w:t>
      </w:r>
      <w:r w:rsidR="00691E65" w:rsidRPr="00C85B89">
        <w:rPr>
          <w:i/>
          <w:iCs/>
          <w:color w:val="660033"/>
          <w:lang w:val="fr-FR"/>
        </w:rPr>
        <w:t xml:space="preserve"> de Pessa'h </w:t>
      </w:r>
      <w:r w:rsidRPr="00C85B89">
        <w:rPr>
          <w:i/>
          <w:iCs/>
          <w:color w:val="660033"/>
          <w:lang w:val="fr-FR"/>
        </w:rPr>
        <w:t xml:space="preserve">: </w:t>
      </w:r>
      <w:r w:rsidR="00691E65" w:rsidRPr="00C85B89">
        <w:rPr>
          <w:b/>
          <w:bCs/>
          <w:i/>
          <w:iCs/>
          <w:color w:val="660033"/>
          <w:lang w:val="fr-FR"/>
        </w:rPr>
        <w:t xml:space="preserve">"S'Il nous avait approchés devant le Mont Sinaï, et ne nous avait pas donné la Torah </w:t>
      </w:r>
      <w:r w:rsidR="009F6589" w:rsidRPr="00C85B89">
        <w:rPr>
          <w:b/>
          <w:bCs/>
          <w:i/>
          <w:iCs/>
          <w:color w:val="660033"/>
          <w:lang w:val="fr-FR"/>
        </w:rPr>
        <w:t>cela nous aurait suffi</w:t>
      </w:r>
      <w:r w:rsidR="00691E65" w:rsidRPr="00C85B89">
        <w:rPr>
          <w:b/>
          <w:bCs/>
          <w:i/>
          <w:iCs/>
          <w:color w:val="660033"/>
          <w:lang w:val="fr-FR"/>
        </w:rPr>
        <w:t xml:space="preserve">…". </w:t>
      </w:r>
    </w:p>
    <w:p w14:paraId="0DA2B5B4" w14:textId="696CCCF5" w:rsidR="00691E65" w:rsidRPr="00C85B89" w:rsidRDefault="00691E65" w:rsidP="00DD565C">
      <w:pPr>
        <w:bidi w:val="0"/>
        <w:jc w:val="both"/>
        <w:rPr>
          <w:i/>
          <w:iCs/>
          <w:color w:val="660033"/>
          <w:lang w:val="fr-FR"/>
        </w:rPr>
      </w:pPr>
      <w:r w:rsidRPr="00C85B89">
        <w:rPr>
          <w:i/>
          <w:iCs/>
          <w:color w:val="660033"/>
          <w:lang w:val="fr-FR"/>
        </w:rPr>
        <w:t>Rav Salant cite encore le Colbo (</w:t>
      </w:r>
      <w:r w:rsidR="00DD565C" w:rsidRPr="00C85B89">
        <w:rPr>
          <w:i/>
          <w:iCs/>
          <w:color w:val="660033"/>
          <w:lang w:val="fr-FR"/>
        </w:rPr>
        <w:t xml:space="preserve">un </w:t>
      </w:r>
      <w:r w:rsidR="008F054E" w:rsidRPr="00C85B89">
        <w:rPr>
          <w:i/>
          <w:iCs/>
          <w:color w:val="660033"/>
          <w:lang w:val="fr-FR"/>
        </w:rPr>
        <w:t xml:space="preserve">Livre de Halakha de l'époque des Richonim) qui dit que </w:t>
      </w:r>
      <w:r w:rsidR="008F054E" w:rsidRPr="00C85B89">
        <w:rPr>
          <w:b/>
          <w:bCs/>
          <w:i/>
          <w:iCs/>
          <w:color w:val="660033"/>
          <w:lang w:val="fr-FR"/>
        </w:rPr>
        <w:t xml:space="preserve">"Passka Zouhamatan" signifie que tout doute </w:t>
      </w:r>
      <w:r w:rsidR="00DD565C" w:rsidRPr="00C85B89">
        <w:rPr>
          <w:b/>
          <w:bCs/>
          <w:i/>
          <w:iCs/>
          <w:color w:val="660033"/>
          <w:lang w:val="fr-FR"/>
        </w:rPr>
        <w:t>relatif à</w:t>
      </w:r>
      <w:r w:rsidR="008F054E" w:rsidRPr="00C85B89">
        <w:rPr>
          <w:b/>
          <w:bCs/>
          <w:i/>
          <w:iCs/>
          <w:color w:val="660033"/>
          <w:lang w:val="fr-FR"/>
        </w:rPr>
        <w:t xml:space="preserve"> "l'Unicité" de Hachem les abandonna,</w:t>
      </w:r>
      <w:r w:rsidR="008F054E" w:rsidRPr="00C85B89">
        <w:rPr>
          <w:i/>
          <w:iCs/>
          <w:color w:val="660033"/>
          <w:lang w:val="fr-FR"/>
        </w:rPr>
        <w:t xml:space="preserve"> car ils virent Sa Gloire sans équivoque. Rav Salant explique que </w:t>
      </w:r>
      <w:r w:rsidR="008F054E" w:rsidRPr="00C85B89">
        <w:rPr>
          <w:b/>
          <w:bCs/>
          <w:i/>
          <w:iCs/>
          <w:color w:val="660033"/>
          <w:lang w:val="fr-FR"/>
        </w:rPr>
        <w:t>cet acquis des Bené Israël</w:t>
      </w:r>
      <w:r w:rsidR="008F054E" w:rsidRPr="00C85B89">
        <w:rPr>
          <w:i/>
          <w:iCs/>
          <w:color w:val="660033"/>
          <w:lang w:val="fr-FR"/>
        </w:rPr>
        <w:t xml:space="preserve"> à partir du Mont Sinaï resta </w:t>
      </w:r>
      <w:r w:rsidR="009F6589" w:rsidRPr="00C85B89">
        <w:rPr>
          <w:i/>
          <w:iCs/>
          <w:color w:val="660033"/>
          <w:lang w:val="fr-FR"/>
        </w:rPr>
        <w:t xml:space="preserve">(même après la faute du Eguel) </w:t>
      </w:r>
      <w:r w:rsidR="008F054E" w:rsidRPr="00C85B89">
        <w:rPr>
          <w:i/>
          <w:iCs/>
          <w:color w:val="660033"/>
          <w:lang w:val="fr-FR"/>
        </w:rPr>
        <w:t xml:space="preserve">et </w:t>
      </w:r>
      <w:r w:rsidR="008F054E" w:rsidRPr="00C85B89">
        <w:rPr>
          <w:b/>
          <w:bCs/>
          <w:i/>
          <w:iCs/>
          <w:color w:val="660033"/>
          <w:lang w:val="fr-FR"/>
        </w:rPr>
        <w:t>perdure à travers les générations</w:t>
      </w:r>
      <w:r w:rsidR="008F054E" w:rsidRPr="00C85B89">
        <w:rPr>
          <w:i/>
          <w:iCs/>
          <w:color w:val="660033"/>
          <w:lang w:val="fr-FR"/>
        </w:rPr>
        <w:t xml:space="preserve">. C'est au point que la Guemara dit (Nedarim 20) </w:t>
      </w:r>
      <w:r w:rsidR="00DD565C" w:rsidRPr="00C85B89">
        <w:rPr>
          <w:i/>
          <w:iCs/>
          <w:color w:val="660033"/>
          <w:lang w:val="fr-FR"/>
        </w:rPr>
        <w:t xml:space="preserve">: </w:t>
      </w:r>
      <w:r w:rsidR="008F054E" w:rsidRPr="00C85B89">
        <w:rPr>
          <w:i/>
          <w:iCs/>
          <w:color w:val="660033"/>
          <w:lang w:val="fr-FR"/>
        </w:rPr>
        <w:t>"Quiconque n'a pas la "g</w:t>
      </w:r>
      <w:r w:rsidR="00B25DF5" w:rsidRPr="00C85B89">
        <w:rPr>
          <w:i/>
          <w:iCs/>
          <w:color w:val="660033"/>
          <w:lang w:val="fr-FR"/>
        </w:rPr>
        <w:t>ê</w:t>
      </w:r>
      <w:r w:rsidR="008F054E" w:rsidRPr="00C85B89">
        <w:rPr>
          <w:i/>
          <w:iCs/>
          <w:color w:val="660033"/>
          <w:lang w:val="fr-FR"/>
        </w:rPr>
        <w:t>ne sur son visage", c’est-à-dire la "réserve" qui caractérise les Juifs, certainement ses ancêtres ne se sont pas tenus au Mont Sinaï ! (Il faut peut-être comprendre : "il a perdu le lien avec ses ancêtres" puisqu'il lui reste des proches qui ne méritent pas cette "critique" acerbe … C'est l'explication que j'ai reçue de Mon Rav</w:t>
      </w:r>
      <w:r w:rsidR="00DD565C" w:rsidRPr="00C85B89">
        <w:rPr>
          <w:i/>
          <w:iCs/>
          <w:color w:val="660033"/>
          <w:lang w:val="fr-FR"/>
        </w:rPr>
        <w:t>, Rav 'Haïm Yaacov Rottenberg zatsal,</w:t>
      </w:r>
      <w:r w:rsidR="008F054E" w:rsidRPr="00C85B89">
        <w:rPr>
          <w:i/>
          <w:iCs/>
          <w:color w:val="660033"/>
          <w:lang w:val="fr-FR"/>
        </w:rPr>
        <w:t xml:space="preserve"> relativement à un texte comparable …)</w:t>
      </w:r>
      <w:r w:rsidR="00EF438F" w:rsidRPr="00C85B89">
        <w:rPr>
          <w:i/>
          <w:iCs/>
          <w:color w:val="660033"/>
          <w:lang w:val="fr-FR"/>
        </w:rPr>
        <w:t>.</w:t>
      </w:r>
    </w:p>
    <w:p w14:paraId="38B6A3C7" w14:textId="77777777" w:rsidR="00DD565C" w:rsidRPr="00C85B89" w:rsidRDefault="00572FC3" w:rsidP="00DD565C">
      <w:pPr>
        <w:bidi w:val="0"/>
        <w:spacing w:after="0"/>
        <w:jc w:val="both"/>
        <w:rPr>
          <w:i/>
          <w:iCs/>
          <w:color w:val="660033"/>
          <w:lang w:val="fr-FR"/>
        </w:rPr>
      </w:pPr>
      <w:r w:rsidRPr="00C85B89">
        <w:rPr>
          <w:i/>
          <w:iCs/>
          <w:color w:val="660033"/>
          <w:lang w:val="fr-FR"/>
        </w:rPr>
        <w:t xml:space="preserve">Rav Moché Ye'hiel Epstein développe abondamment dans son ouvrage Beér Moché la notion de la "Zouhama" de la faute initiale, et sa réparation lors de Maamad Har Sinaï ("Station" face au Mont Sinaï). </w:t>
      </w:r>
    </w:p>
    <w:p w14:paraId="2D469FF0" w14:textId="1DE43618" w:rsidR="00DD565C" w:rsidRPr="00C85B89" w:rsidRDefault="00572FC3" w:rsidP="00DD565C">
      <w:pPr>
        <w:bidi w:val="0"/>
        <w:jc w:val="both"/>
        <w:rPr>
          <w:i/>
          <w:iCs/>
          <w:color w:val="660033"/>
          <w:lang w:val="fr-FR"/>
        </w:rPr>
      </w:pPr>
      <w:r w:rsidRPr="00C85B89">
        <w:rPr>
          <w:i/>
          <w:iCs/>
          <w:color w:val="660033"/>
          <w:lang w:val="fr-FR"/>
        </w:rPr>
        <w:t xml:space="preserve">Il définit </w:t>
      </w:r>
      <w:r w:rsidRPr="00C85B89">
        <w:rPr>
          <w:b/>
          <w:bCs/>
          <w:i/>
          <w:iCs/>
          <w:color w:val="660033"/>
          <w:lang w:val="fr-FR"/>
        </w:rPr>
        <w:t>la faute</w:t>
      </w:r>
      <w:r w:rsidRPr="00C85B89">
        <w:rPr>
          <w:i/>
          <w:iCs/>
          <w:color w:val="660033"/>
          <w:lang w:val="fr-FR"/>
        </w:rPr>
        <w:t xml:space="preserve"> (</w:t>
      </w:r>
      <w:r w:rsidR="009F6589" w:rsidRPr="00C85B89">
        <w:rPr>
          <w:i/>
          <w:iCs/>
          <w:color w:val="660033"/>
          <w:lang w:val="fr-FR"/>
        </w:rPr>
        <w:t xml:space="preserve">Beér Moché </w:t>
      </w:r>
      <w:r w:rsidRPr="00C85B89">
        <w:rPr>
          <w:i/>
          <w:iCs/>
          <w:color w:val="660033"/>
          <w:lang w:val="fr-FR"/>
        </w:rPr>
        <w:t xml:space="preserve">Bamidbar p.503) comme </w:t>
      </w:r>
      <w:r w:rsidRPr="00C85B89">
        <w:rPr>
          <w:b/>
          <w:bCs/>
          <w:i/>
          <w:iCs/>
          <w:color w:val="660033"/>
          <w:lang w:val="fr-FR"/>
        </w:rPr>
        <w:t>un manque de "Temimout"</w:t>
      </w:r>
      <w:r w:rsidRPr="00C85B89">
        <w:rPr>
          <w:i/>
          <w:iCs/>
          <w:color w:val="660033"/>
          <w:lang w:val="fr-FR"/>
        </w:rPr>
        <w:t xml:space="preserve"> (intégrité) et </w:t>
      </w:r>
      <w:r w:rsidR="00DD565C" w:rsidRPr="00C85B89">
        <w:rPr>
          <w:b/>
          <w:bCs/>
          <w:i/>
          <w:iCs/>
          <w:color w:val="660033"/>
          <w:lang w:val="fr-FR"/>
        </w:rPr>
        <w:t xml:space="preserve">de </w:t>
      </w:r>
      <w:r w:rsidRPr="00C85B89">
        <w:rPr>
          <w:b/>
          <w:bCs/>
          <w:i/>
          <w:iCs/>
          <w:color w:val="660033"/>
          <w:lang w:val="fr-FR"/>
        </w:rPr>
        <w:t>Yacherout (</w:t>
      </w:r>
      <w:r w:rsidRPr="00C85B89">
        <w:rPr>
          <w:i/>
          <w:iCs/>
          <w:color w:val="660033"/>
          <w:lang w:val="fr-FR"/>
        </w:rPr>
        <w:t xml:space="preserve">droiture). </w:t>
      </w:r>
      <w:r w:rsidR="003A495D" w:rsidRPr="00C85B89">
        <w:rPr>
          <w:i/>
          <w:iCs/>
          <w:color w:val="660033"/>
          <w:lang w:val="fr-FR"/>
        </w:rPr>
        <w:t>La faute</w:t>
      </w:r>
      <w:r w:rsidRPr="00C85B89">
        <w:rPr>
          <w:i/>
          <w:iCs/>
          <w:color w:val="660033"/>
          <w:lang w:val="fr-FR"/>
        </w:rPr>
        <w:t xml:space="preserve"> consiste dans le fait de </w:t>
      </w:r>
      <w:r w:rsidRPr="00C85B89">
        <w:rPr>
          <w:b/>
          <w:bCs/>
          <w:i/>
          <w:iCs/>
          <w:color w:val="660033"/>
          <w:lang w:val="fr-FR"/>
        </w:rPr>
        <w:t>faire des "calculs"</w:t>
      </w:r>
      <w:r w:rsidRPr="00C85B89">
        <w:rPr>
          <w:i/>
          <w:iCs/>
          <w:color w:val="660033"/>
          <w:lang w:val="fr-FR"/>
        </w:rPr>
        <w:t xml:space="preserve"> (Beér Moché Devarim, p.649) comme le dit le verset (Kohélèt 7, 29) </w:t>
      </w:r>
      <w:r w:rsidRPr="00C85B89">
        <w:rPr>
          <w:b/>
          <w:bCs/>
          <w:i/>
          <w:iCs/>
          <w:color w:val="660033"/>
          <w:lang w:val="fr-FR"/>
        </w:rPr>
        <w:t>"Dieu a fait l'Homme droit, et ils ont cherché des calculs nombreux !".</w:t>
      </w:r>
      <w:r w:rsidR="00EC0815" w:rsidRPr="00C85B89">
        <w:rPr>
          <w:i/>
          <w:iCs/>
          <w:color w:val="660033"/>
          <w:lang w:val="fr-FR"/>
        </w:rPr>
        <w:t xml:space="preserve"> </w:t>
      </w:r>
    </w:p>
    <w:p w14:paraId="4A0E5C05" w14:textId="5493DC26" w:rsidR="00DD565C" w:rsidRPr="00C85B89" w:rsidRDefault="00EC0815" w:rsidP="00DD565C">
      <w:pPr>
        <w:bidi w:val="0"/>
        <w:jc w:val="both"/>
        <w:rPr>
          <w:i/>
          <w:iCs/>
          <w:color w:val="660033"/>
          <w:lang w:val="fr-FR"/>
        </w:rPr>
      </w:pPr>
      <w:r w:rsidRPr="00C85B89">
        <w:rPr>
          <w:i/>
          <w:iCs/>
          <w:color w:val="660033"/>
          <w:lang w:val="fr-FR"/>
        </w:rPr>
        <w:t xml:space="preserve">Adam et 'Hava </w:t>
      </w:r>
      <w:r w:rsidR="00DD565C" w:rsidRPr="00C85B89">
        <w:rPr>
          <w:i/>
          <w:iCs/>
          <w:color w:val="660033"/>
          <w:lang w:val="fr-FR"/>
        </w:rPr>
        <w:t xml:space="preserve">avaient </w:t>
      </w:r>
      <w:r w:rsidRPr="00C85B89">
        <w:rPr>
          <w:i/>
          <w:iCs/>
          <w:color w:val="660033"/>
          <w:lang w:val="fr-FR"/>
        </w:rPr>
        <w:t xml:space="preserve">voulu augmenter le mérite de leur Avoda à Hachem en amplifiant le niveau de l'épreuve (en introduisant en eux le Yetser Hara, </w:t>
      </w:r>
      <w:r w:rsidR="00B25DF5" w:rsidRPr="00C85B89">
        <w:rPr>
          <w:i/>
          <w:iCs/>
          <w:color w:val="660033"/>
          <w:lang w:val="fr-FR"/>
        </w:rPr>
        <w:t xml:space="preserve">le </w:t>
      </w:r>
      <w:r w:rsidRPr="00C85B89">
        <w:rPr>
          <w:i/>
          <w:iCs/>
          <w:color w:val="660033"/>
          <w:lang w:val="fr-FR"/>
        </w:rPr>
        <w:t xml:space="preserve">Penchant du Mal) (Voir également Mikhtav MeEliahou de Rav Dessler, II, p.137). C'est en cela que se situait la faute ! </w:t>
      </w:r>
    </w:p>
    <w:p w14:paraId="3AA2E47B" w14:textId="18EFB65D" w:rsidR="00BF0DC3" w:rsidRPr="00C85B89" w:rsidRDefault="00EC0815" w:rsidP="00BF0DC3">
      <w:pPr>
        <w:bidi w:val="0"/>
        <w:spacing w:after="0"/>
        <w:jc w:val="both"/>
        <w:rPr>
          <w:b/>
          <w:bCs/>
          <w:i/>
          <w:iCs/>
          <w:color w:val="660033"/>
          <w:lang w:val="fr-FR"/>
        </w:rPr>
      </w:pPr>
      <w:r w:rsidRPr="00C85B89">
        <w:rPr>
          <w:b/>
          <w:bCs/>
          <w:i/>
          <w:iCs/>
          <w:color w:val="660033"/>
          <w:lang w:val="fr-FR"/>
        </w:rPr>
        <w:t xml:space="preserve">L'Homme </w:t>
      </w:r>
      <w:r w:rsidR="00BF0DC3" w:rsidRPr="00C85B89">
        <w:rPr>
          <w:b/>
          <w:bCs/>
          <w:i/>
          <w:iCs/>
          <w:color w:val="660033"/>
          <w:lang w:val="fr-FR"/>
        </w:rPr>
        <w:t xml:space="preserve">ne doit pas </w:t>
      </w:r>
      <w:r w:rsidRPr="00C85B89">
        <w:rPr>
          <w:b/>
          <w:bCs/>
          <w:i/>
          <w:iCs/>
          <w:color w:val="660033"/>
          <w:lang w:val="fr-FR"/>
        </w:rPr>
        <w:t xml:space="preserve">faire des calculs personnels face à la Mitsva de Hachem. Il doit simplement </w:t>
      </w:r>
      <w:r w:rsidR="00BF0DC3" w:rsidRPr="00C85B89">
        <w:rPr>
          <w:b/>
          <w:bCs/>
          <w:i/>
          <w:iCs/>
          <w:color w:val="660033"/>
          <w:lang w:val="fr-FR"/>
        </w:rPr>
        <w:t xml:space="preserve">obéir </w:t>
      </w:r>
      <w:r w:rsidRPr="00C85B89">
        <w:rPr>
          <w:b/>
          <w:bCs/>
          <w:i/>
          <w:iCs/>
          <w:color w:val="660033"/>
          <w:lang w:val="fr-FR"/>
        </w:rPr>
        <w:t xml:space="preserve">! </w:t>
      </w:r>
    </w:p>
    <w:p w14:paraId="3825EAD9" w14:textId="3F33DDF5" w:rsidR="00572FC3" w:rsidRPr="00C85B89" w:rsidRDefault="00EC0815" w:rsidP="00BF0DC3">
      <w:pPr>
        <w:bidi w:val="0"/>
        <w:jc w:val="both"/>
        <w:rPr>
          <w:b/>
          <w:bCs/>
          <w:i/>
          <w:iCs/>
          <w:color w:val="660033"/>
          <w:lang w:val="fr-FR"/>
        </w:rPr>
      </w:pPr>
      <w:r w:rsidRPr="00C85B89">
        <w:rPr>
          <w:i/>
          <w:iCs/>
          <w:color w:val="660033"/>
          <w:lang w:val="fr-FR"/>
        </w:rPr>
        <w:t xml:space="preserve">Lorsque les Bené Israël ont dit "Naassé </w:t>
      </w:r>
      <w:r w:rsidR="003A495D" w:rsidRPr="00C85B89">
        <w:rPr>
          <w:i/>
          <w:iCs/>
          <w:color w:val="660033"/>
          <w:lang w:val="fr-FR"/>
        </w:rPr>
        <w:t>venichma</w:t>
      </w:r>
      <w:r w:rsidRPr="00C85B89">
        <w:rPr>
          <w:i/>
          <w:iCs/>
          <w:color w:val="660033"/>
          <w:lang w:val="fr-FR"/>
        </w:rPr>
        <w:t>" (Nous ferons et nous écouterons)</w:t>
      </w:r>
      <w:r w:rsidR="00BF0DC3" w:rsidRPr="00C85B89">
        <w:rPr>
          <w:i/>
          <w:iCs/>
          <w:color w:val="660033"/>
          <w:lang w:val="fr-FR"/>
        </w:rPr>
        <w:t xml:space="preserve"> au moment de Matane Torah</w:t>
      </w:r>
      <w:r w:rsidRPr="00C85B89">
        <w:rPr>
          <w:i/>
          <w:iCs/>
          <w:color w:val="660033"/>
          <w:lang w:val="fr-FR"/>
        </w:rPr>
        <w:t xml:space="preserve">, sans s'interroger sur la mesure des Mitsvot, et sur leur capacité à les accomplir, ils ont </w:t>
      </w:r>
      <w:r w:rsidR="00BF0DC3" w:rsidRPr="00C85B89">
        <w:rPr>
          <w:i/>
          <w:iCs/>
          <w:color w:val="660033"/>
          <w:lang w:val="fr-FR"/>
        </w:rPr>
        <w:t xml:space="preserve">alors </w:t>
      </w:r>
      <w:r w:rsidRPr="00C85B89">
        <w:rPr>
          <w:i/>
          <w:iCs/>
          <w:color w:val="660033"/>
          <w:lang w:val="fr-FR"/>
        </w:rPr>
        <w:t xml:space="preserve">restauré leur intégrité dans la relation à Hachem. </w:t>
      </w:r>
      <w:r w:rsidRPr="00C85B89">
        <w:rPr>
          <w:b/>
          <w:bCs/>
          <w:i/>
          <w:iCs/>
          <w:color w:val="660033"/>
          <w:lang w:val="fr-FR"/>
        </w:rPr>
        <w:t>C'est la définition de "Passka Zouhamatan" !</w:t>
      </w:r>
    </w:p>
    <w:p w14:paraId="6DC7D74E" w14:textId="5FCB2750" w:rsidR="00EC0815" w:rsidRPr="00C85B89" w:rsidRDefault="00EC0815" w:rsidP="00BF0DC3">
      <w:pPr>
        <w:bidi w:val="0"/>
        <w:jc w:val="both"/>
        <w:rPr>
          <w:b/>
          <w:bCs/>
          <w:i/>
          <w:iCs/>
          <w:color w:val="660033"/>
          <w:lang w:val="fr-FR"/>
        </w:rPr>
      </w:pPr>
      <w:r w:rsidRPr="00C85B89">
        <w:rPr>
          <w:i/>
          <w:iCs/>
          <w:color w:val="660033"/>
          <w:lang w:val="fr-FR"/>
        </w:rPr>
        <w:t>Rav Epstein explique encore (Beér Moché Chemot, p.</w:t>
      </w:r>
      <w:r w:rsidR="00E76694" w:rsidRPr="00C85B89">
        <w:rPr>
          <w:i/>
          <w:iCs/>
          <w:color w:val="660033"/>
          <w:lang w:val="fr-FR"/>
        </w:rPr>
        <w:t xml:space="preserve"> </w:t>
      </w:r>
      <w:r w:rsidR="003A495D" w:rsidRPr="00C85B89">
        <w:rPr>
          <w:i/>
          <w:iCs/>
          <w:color w:val="660033"/>
          <w:lang w:val="fr-FR"/>
        </w:rPr>
        <w:t>77 ;</w:t>
      </w:r>
      <w:r w:rsidR="00E76694" w:rsidRPr="00C85B89">
        <w:rPr>
          <w:i/>
          <w:iCs/>
          <w:color w:val="660033"/>
          <w:lang w:val="fr-FR"/>
        </w:rPr>
        <w:t xml:space="preserve"> </w:t>
      </w:r>
      <w:r w:rsidRPr="00C85B89">
        <w:rPr>
          <w:i/>
          <w:iCs/>
          <w:color w:val="660033"/>
          <w:lang w:val="fr-FR"/>
        </w:rPr>
        <w:t xml:space="preserve">741 ; </w:t>
      </w:r>
      <w:r w:rsidR="00E76694" w:rsidRPr="00C85B89">
        <w:rPr>
          <w:i/>
          <w:iCs/>
          <w:color w:val="660033"/>
          <w:lang w:val="fr-FR"/>
        </w:rPr>
        <w:t xml:space="preserve">Vayikra p.65 ; 517) que </w:t>
      </w:r>
      <w:r w:rsidR="00E76694" w:rsidRPr="00C85B89">
        <w:rPr>
          <w:b/>
          <w:bCs/>
          <w:i/>
          <w:iCs/>
          <w:color w:val="660033"/>
          <w:lang w:val="fr-FR"/>
        </w:rPr>
        <w:t>la faute est la "Gaava"</w:t>
      </w:r>
      <w:r w:rsidR="00E76694" w:rsidRPr="00C85B89">
        <w:rPr>
          <w:i/>
          <w:iCs/>
          <w:color w:val="660033"/>
          <w:lang w:val="fr-FR"/>
        </w:rPr>
        <w:t xml:space="preserve"> (</w:t>
      </w:r>
      <w:r w:rsidR="00BF0DC3" w:rsidRPr="00C85B89">
        <w:rPr>
          <w:i/>
          <w:iCs/>
          <w:color w:val="660033"/>
          <w:lang w:val="fr-FR"/>
        </w:rPr>
        <w:t>l'</w:t>
      </w:r>
      <w:r w:rsidR="00E76694" w:rsidRPr="00C85B89">
        <w:rPr>
          <w:i/>
          <w:iCs/>
          <w:color w:val="660033"/>
          <w:lang w:val="fr-FR"/>
        </w:rPr>
        <w:t xml:space="preserve">orgueil) et </w:t>
      </w:r>
      <w:r w:rsidR="00E76694" w:rsidRPr="00C85B89">
        <w:rPr>
          <w:b/>
          <w:bCs/>
          <w:i/>
          <w:iCs/>
          <w:color w:val="660033"/>
          <w:lang w:val="fr-FR"/>
        </w:rPr>
        <w:t>sa réparation</w:t>
      </w:r>
      <w:r w:rsidR="00BF0DC3" w:rsidRPr="00C85B89">
        <w:rPr>
          <w:b/>
          <w:bCs/>
          <w:i/>
          <w:iCs/>
          <w:color w:val="660033"/>
          <w:lang w:val="fr-FR"/>
        </w:rPr>
        <w:t>,</w:t>
      </w:r>
      <w:r w:rsidR="00E76694" w:rsidRPr="00C85B89">
        <w:rPr>
          <w:b/>
          <w:bCs/>
          <w:i/>
          <w:iCs/>
          <w:color w:val="660033"/>
          <w:lang w:val="fr-FR"/>
        </w:rPr>
        <w:t xml:space="preserve"> la "Anava"</w:t>
      </w:r>
      <w:r w:rsidR="00E76694" w:rsidRPr="00C85B89">
        <w:rPr>
          <w:i/>
          <w:iCs/>
          <w:color w:val="660033"/>
          <w:lang w:val="fr-FR"/>
        </w:rPr>
        <w:t xml:space="preserve"> ("Modestie", "Réserve"). La faute consiste dans l'affirmation </w:t>
      </w:r>
      <w:r w:rsidR="009F6589" w:rsidRPr="00C85B89">
        <w:rPr>
          <w:i/>
          <w:iCs/>
          <w:color w:val="660033"/>
          <w:lang w:val="fr-FR"/>
        </w:rPr>
        <w:t xml:space="preserve">par l'Homme </w:t>
      </w:r>
      <w:r w:rsidR="00E76694" w:rsidRPr="00C85B89">
        <w:rPr>
          <w:i/>
          <w:iCs/>
          <w:color w:val="660033"/>
          <w:lang w:val="fr-FR"/>
        </w:rPr>
        <w:t>de sa propre analyse face aux enjeux qu</w:t>
      </w:r>
      <w:r w:rsidR="009F6589" w:rsidRPr="00C85B89">
        <w:rPr>
          <w:i/>
          <w:iCs/>
          <w:color w:val="660033"/>
          <w:lang w:val="fr-FR"/>
        </w:rPr>
        <w:t>'il</w:t>
      </w:r>
      <w:r w:rsidR="00E76694" w:rsidRPr="00C85B89">
        <w:rPr>
          <w:i/>
          <w:iCs/>
          <w:color w:val="660033"/>
          <w:lang w:val="fr-FR"/>
        </w:rPr>
        <w:t xml:space="preserve"> affronte. La réparation réside dans le fait de comprendre </w:t>
      </w:r>
      <w:r w:rsidR="00E76694" w:rsidRPr="00C85B89">
        <w:rPr>
          <w:i/>
          <w:iCs/>
          <w:color w:val="660033"/>
          <w:lang w:val="fr-FR"/>
        </w:rPr>
        <w:lastRenderedPageBreak/>
        <w:t xml:space="preserve">la place réelle de l'Homme face à Hachem, sans "calculs" personnels, dans </w:t>
      </w:r>
      <w:r w:rsidR="00E76694" w:rsidRPr="00C85B89">
        <w:rPr>
          <w:b/>
          <w:bCs/>
          <w:i/>
          <w:iCs/>
          <w:color w:val="660033"/>
          <w:lang w:val="fr-FR"/>
        </w:rPr>
        <w:t xml:space="preserve">une soumission sans restriction aucune. </w:t>
      </w:r>
    </w:p>
    <w:p w14:paraId="005F61CA" w14:textId="77777777" w:rsidR="00E76694" w:rsidRPr="00C85B89" w:rsidRDefault="00E76694" w:rsidP="008828C4">
      <w:pPr>
        <w:bidi w:val="0"/>
        <w:jc w:val="both"/>
        <w:rPr>
          <w:i/>
          <w:iCs/>
          <w:color w:val="660033"/>
          <w:lang w:val="fr-FR"/>
        </w:rPr>
      </w:pPr>
      <w:r w:rsidRPr="00C85B89">
        <w:rPr>
          <w:i/>
          <w:iCs/>
          <w:color w:val="660033"/>
          <w:lang w:val="fr-FR"/>
        </w:rPr>
        <w:t xml:space="preserve">Il ressort de ces explications que les efforts des Bené Israël pendant les sept semaines qui ont suivi la Sortie d'Egypte, puis la contemplation du Mont Sinaï pendant la semaine qui précéda le Don de la Torah, la perception claire de leur "infériorité" absolue face à Hachem les firent accéder à </w:t>
      </w:r>
      <w:r w:rsidRPr="00C85B89">
        <w:rPr>
          <w:b/>
          <w:bCs/>
          <w:i/>
          <w:iCs/>
          <w:color w:val="660033"/>
          <w:lang w:val="fr-FR"/>
        </w:rPr>
        <w:t>une réelle perception de la Présence de Hachem dans leur existence,</w:t>
      </w:r>
      <w:r w:rsidRPr="00C85B89">
        <w:rPr>
          <w:i/>
          <w:iCs/>
          <w:color w:val="660033"/>
          <w:lang w:val="fr-FR"/>
        </w:rPr>
        <w:t xml:space="preserve"> qui purifia leur personne de la "Gaava", source de toutes les tendances à "s'affranchir" du" Joug" de Hachem. </w:t>
      </w:r>
    </w:p>
    <w:p w14:paraId="10B0345D" w14:textId="284349BE" w:rsidR="009F6589" w:rsidRPr="00C85B89" w:rsidRDefault="009F6589" w:rsidP="009F6589">
      <w:pPr>
        <w:bidi w:val="0"/>
        <w:jc w:val="both"/>
        <w:rPr>
          <w:b/>
          <w:bCs/>
          <w:i/>
          <w:iCs/>
          <w:color w:val="660033"/>
          <w:lang w:val="fr-FR"/>
        </w:rPr>
      </w:pPr>
      <w:r w:rsidRPr="00C85B89">
        <w:rPr>
          <w:i/>
          <w:iCs/>
          <w:color w:val="660033"/>
          <w:lang w:val="fr-FR"/>
        </w:rPr>
        <w:t xml:space="preserve">Le Maharcha (Guemara </w:t>
      </w:r>
      <w:r w:rsidR="003706AB" w:rsidRPr="00C85B89">
        <w:rPr>
          <w:i/>
          <w:iCs/>
          <w:color w:val="660033"/>
          <w:lang w:val="fr-FR"/>
        </w:rPr>
        <w:t xml:space="preserve">Avoda Zara 3a) souligne que selon ce que la Guemara dit (Chabat 86b) que le Don de la Torah eut lieu </w:t>
      </w:r>
      <w:r w:rsidR="00B25DF5" w:rsidRPr="00C85B89">
        <w:rPr>
          <w:i/>
          <w:iCs/>
          <w:color w:val="660033"/>
          <w:lang w:val="fr-FR"/>
        </w:rPr>
        <w:t xml:space="preserve">le </w:t>
      </w:r>
      <w:r w:rsidR="003706AB" w:rsidRPr="00C85B89">
        <w:rPr>
          <w:i/>
          <w:iCs/>
          <w:color w:val="660033"/>
          <w:lang w:val="fr-FR"/>
        </w:rPr>
        <w:t xml:space="preserve">Chabat, il s'avère que </w:t>
      </w:r>
      <w:r w:rsidR="003706AB" w:rsidRPr="00C85B89">
        <w:rPr>
          <w:b/>
          <w:bCs/>
          <w:i/>
          <w:iCs/>
          <w:color w:val="660033"/>
          <w:lang w:val="fr-FR"/>
        </w:rPr>
        <w:t>la Torah a été donnée le cinquante-et-unième jour après la sortie d'Egypte.</w:t>
      </w:r>
      <w:r w:rsidR="003706AB" w:rsidRPr="00C85B89">
        <w:rPr>
          <w:i/>
          <w:iCs/>
          <w:color w:val="660033"/>
          <w:lang w:val="fr-FR"/>
        </w:rPr>
        <w:t xml:space="preserve"> Or la Torah nous prescrit de fêter </w:t>
      </w:r>
      <w:r w:rsidR="003706AB" w:rsidRPr="00C85B89">
        <w:rPr>
          <w:b/>
          <w:bCs/>
          <w:i/>
          <w:iCs/>
          <w:color w:val="660033"/>
          <w:lang w:val="fr-FR"/>
        </w:rPr>
        <w:t>Chavouot le cinquantième jour du Omer</w:t>
      </w:r>
      <w:r w:rsidR="003706AB" w:rsidRPr="00C85B89">
        <w:rPr>
          <w:i/>
          <w:iCs/>
          <w:color w:val="660033"/>
          <w:lang w:val="fr-FR"/>
        </w:rPr>
        <w:t xml:space="preserve"> ?! Il répond que nous fêtons, non le jour où Hachem nous exprima les Dix Commandements, mais la veille, </w:t>
      </w:r>
      <w:r w:rsidR="003706AB" w:rsidRPr="00C85B89">
        <w:rPr>
          <w:b/>
          <w:bCs/>
          <w:i/>
          <w:iCs/>
          <w:color w:val="660033"/>
          <w:lang w:val="fr-FR"/>
        </w:rPr>
        <w:t>le jour où les Bené Israël atteignirent le niveau de préparation nécessaire pour recevoir la Torah !</w:t>
      </w:r>
    </w:p>
    <w:p w14:paraId="44A859FD" w14:textId="074A3C4D" w:rsidR="00E76694" w:rsidRDefault="00E76694" w:rsidP="008828C4">
      <w:pPr>
        <w:bidi w:val="0"/>
        <w:jc w:val="both"/>
        <w:rPr>
          <w:b/>
          <w:bCs/>
          <w:i/>
          <w:iCs/>
          <w:color w:val="660033"/>
          <w:lang w:val="fr-FR"/>
        </w:rPr>
      </w:pPr>
      <w:r w:rsidRPr="00C85B89">
        <w:rPr>
          <w:b/>
          <w:bCs/>
          <w:i/>
          <w:iCs/>
          <w:color w:val="660033"/>
          <w:lang w:val="fr-FR"/>
        </w:rPr>
        <w:t>C'est ce niveau que nous sommes appelés à raviver en nous à Chavouot q</w:t>
      </w:r>
      <w:r w:rsidR="003A495D" w:rsidRPr="00C85B89">
        <w:rPr>
          <w:b/>
          <w:bCs/>
          <w:i/>
          <w:iCs/>
          <w:color w:val="660033"/>
          <w:lang w:val="fr-FR"/>
        </w:rPr>
        <w:t>ui est</w:t>
      </w:r>
      <w:r w:rsidR="009F6589" w:rsidRPr="00C85B89">
        <w:rPr>
          <w:b/>
          <w:bCs/>
          <w:i/>
          <w:iCs/>
          <w:color w:val="660033"/>
          <w:lang w:val="fr-FR"/>
        </w:rPr>
        <w:t>,</w:t>
      </w:r>
      <w:r w:rsidR="003A495D" w:rsidRPr="00C85B89">
        <w:rPr>
          <w:b/>
          <w:bCs/>
          <w:i/>
          <w:iCs/>
          <w:color w:val="660033"/>
          <w:lang w:val="fr-FR"/>
        </w:rPr>
        <w:t xml:space="preserve"> non </w:t>
      </w:r>
      <w:r w:rsidR="009F6589" w:rsidRPr="00C85B89">
        <w:rPr>
          <w:b/>
          <w:bCs/>
          <w:i/>
          <w:iCs/>
          <w:color w:val="660033"/>
          <w:lang w:val="fr-FR"/>
        </w:rPr>
        <w:t>pas</w:t>
      </w:r>
      <w:r w:rsidR="00BF0DC3" w:rsidRPr="00C85B89">
        <w:rPr>
          <w:b/>
          <w:bCs/>
          <w:i/>
          <w:iCs/>
          <w:color w:val="660033"/>
          <w:lang w:val="fr-FR"/>
        </w:rPr>
        <w:t xml:space="preserve"> </w:t>
      </w:r>
      <w:r w:rsidR="003A495D" w:rsidRPr="00C85B89">
        <w:rPr>
          <w:b/>
          <w:bCs/>
          <w:i/>
          <w:iCs/>
          <w:color w:val="660033"/>
          <w:lang w:val="fr-FR"/>
        </w:rPr>
        <w:t xml:space="preserve">le Jour où nous avons "appris" la Torah, mais le Jour où nous avons atteint le niveau de préparation </w:t>
      </w:r>
      <w:r w:rsidR="00BF0DC3" w:rsidRPr="00C85B89">
        <w:rPr>
          <w:b/>
          <w:bCs/>
          <w:i/>
          <w:iCs/>
          <w:color w:val="660033"/>
          <w:lang w:val="fr-FR"/>
        </w:rPr>
        <w:t xml:space="preserve">indispensable </w:t>
      </w:r>
      <w:r w:rsidR="003A495D" w:rsidRPr="00C85B89">
        <w:rPr>
          <w:b/>
          <w:bCs/>
          <w:i/>
          <w:iCs/>
          <w:color w:val="660033"/>
          <w:lang w:val="fr-FR"/>
        </w:rPr>
        <w:t xml:space="preserve">pour accéder à la Torah. </w:t>
      </w:r>
    </w:p>
    <w:p w14:paraId="45F80CD2" w14:textId="77777777" w:rsidR="00C85B89" w:rsidRDefault="00C85B89" w:rsidP="00C85B89">
      <w:pPr>
        <w:bidi w:val="0"/>
        <w:jc w:val="both"/>
        <w:rPr>
          <w:b/>
          <w:bCs/>
          <w:i/>
          <w:iCs/>
          <w:color w:val="660033"/>
          <w:lang w:val="fr-FR"/>
        </w:rPr>
      </w:pPr>
    </w:p>
    <w:p w14:paraId="740A691B" w14:textId="42BBAE6B" w:rsidR="00C85B89" w:rsidRDefault="00C85B89" w:rsidP="00C85B89">
      <w:pPr>
        <w:bidi w:val="0"/>
        <w:jc w:val="center"/>
        <w:rPr>
          <w:b/>
          <w:bCs/>
          <w:i/>
          <w:iCs/>
          <w:color w:val="660033"/>
          <w:lang w:val="fr-FR"/>
        </w:rPr>
      </w:pPr>
    </w:p>
    <w:p w14:paraId="1114F648" w14:textId="60CCEBE0" w:rsidR="00C85B89" w:rsidRPr="00C85B89" w:rsidRDefault="00C85B89" w:rsidP="00C85B89">
      <w:pPr>
        <w:bidi w:val="0"/>
        <w:jc w:val="center"/>
        <w:rPr>
          <w:b/>
          <w:bCs/>
          <w:i/>
          <w:iCs/>
          <w:color w:val="660033"/>
          <w:lang w:val="fr-FR"/>
        </w:rPr>
      </w:pPr>
    </w:p>
    <w:sectPr w:rsidR="00C85B89" w:rsidRPr="00C85B89" w:rsidSect="001D5507">
      <w:pgSz w:w="11906" w:h="16838" w:code="9"/>
      <w:pgMar w:top="567" w:right="1134" w:bottom="1531" w:left="1134"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CB"/>
    <w:rsid w:val="000452EB"/>
    <w:rsid w:val="0004646F"/>
    <w:rsid w:val="000B0EC2"/>
    <w:rsid w:val="000F2772"/>
    <w:rsid w:val="00175B4F"/>
    <w:rsid w:val="001A3AFB"/>
    <w:rsid w:val="001D5507"/>
    <w:rsid w:val="00214F4E"/>
    <w:rsid w:val="002156E2"/>
    <w:rsid w:val="003706AB"/>
    <w:rsid w:val="003A495D"/>
    <w:rsid w:val="003E192F"/>
    <w:rsid w:val="003F17F7"/>
    <w:rsid w:val="00507775"/>
    <w:rsid w:val="00572FC3"/>
    <w:rsid w:val="005E10B6"/>
    <w:rsid w:val="00626DFF"/>
    <w:rsid w:val="00691E65"/>
    <w:rsid w:val="006E1112"/>
    <w:rsid w:val="006E2214"/>
    <w:rsid w:val="00764FA4"/>
    <w:rsid w:val="007E1572"/>
    <w:rsid w:val="0083179E"/>
    <w:rsid w:val="008828C4"/>
    <w:rsid w:val="008F054E"/>
    <w:rsid w:val="00913BC1"/>
    <w:rsid w:val="009C553D"/>
    <w:rsid w:val="009F6589"/>
    <w:rsid w:val="00A47DCB"/>
    <w:rsid w:val="00A83192"/>
    <w:rsid w:val="00AC2C60"/>
    <w:rsid w:val="00B22858"/>
    <w:rsid w:val="00B25DF5"/>
    <w:rsid w:val="00B34290"/>
    <w:rsid w:val="00B92636"/>
    <w:rsid w:val="00B92D33"/>
    <w:rsid w:val="00BF0DC3"/>
    <w:rsid w:val="00C3422F"/>
    <w:rsid w:val="00C85B89"/>
    <w:rsid w:val="00CA5E93"/>
    <w:rsid w:val="00CF24DA"/>
    <w:rsid w:val="00DD565C"/>
    <w:rsid w:val="00E76694"/>
    <w:rsid w:val="00EC0815"/>
    <w:rsid w:val="00EE7CDE"/>
    <w:rsid w:val="00EF438F"/>
    <w:rsid w:val="00F578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04EF"/>
  <w15:chartTrackingRefBased/>
  <w15:docId w15:val="{620A9F17-A088-4CBA-865B-6FA1A6BB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Titre1">
    <w:name w:val="heading 1"/>
    <w:basedOn w:val="Normal"/>
    <w:next w:val="Normal"/>
    <w:link w:val="Titre1Car"/>
    <w:uiPriority w:val="9"/>
    <w:qFormat/>
    <w:rsid w:val="00A47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7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7DC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7DC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7DC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7DC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7DC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7DC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7DC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7DC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7DC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7DC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7DC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7DC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7DC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7DC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7DC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7DCB"/>
    <w:rPr>
      <w:rFonts w:eastAsiaTheme="majorEastAsia" w:cstheme="majorBidi"/>
      <w:color w:val="272727" w:themeColor="text1" w:themeTint="D8"/>
    </w:rPr>
  </w:style>
  <w:style w:type="paragraph" w:styleId="Titre">
    <w:name w:val="Title"/>
    <w:basedOn w:val="Normal"/>
    <w:next w:val="Normal"/>
    <w:link w:val="TitreCar"/>
    <w:uiPriority w:val="10"/>
    <w:qFormat/>
    <w:rsid w:val="00A4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7DC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7DC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7DC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7DCB"/>
    <w:pPr>
      <w:spacing w:before="160"/>
      <w:jc w:val="center"/>
    </w:pPr>
    <w:rPr>
      <w:i/>
      <w:iCs/>
      <w:color w:val="404040" w:themeColor="text1" w:themeTint="BF"/>
    </w:rPr>
  </w:style>
  <w:style w:type="character" w:customStyle="1" w:styleId="CitationCar">
    <w:name w:val="Citation Car"/>
    <w:basedOn w:val="Policepardfaut"/>
    <w:link w:val="Citation"/>
    <w:uiPriority w:val="29"/>
    <w:rsid w:val="00A47DCB"/>
    <w:rPr>
      <w:i/>
      <w:iCs/>
      <w:color w:val="404040" w:themeColor="text1" w:themeTint="BF"/>
    </w:rPr>
  </w:style>
  <w:style w:type="paragraph" w:styleId="Paragraphedeliste">
    <w:name w:val="List Paragraph"/>
    <w:basedOn w:val="Normal"/>
    <w:uiPriority w:val="34"/>
    <w:qFormat/>
    <w:rsid w:val="00A47DCB"/>
    <w:pPr>
      <w:ind w:left="720"/>
      <w:contextualSpacing/>
    </w:pPr>
  </w:style>
  <w:style w:type="character" w:styleId="Accentuationintense">
    <w:name w:val="Intense Emphasis"/>
    <w:basedOn w:val="Policepardfaut"/>
    <w:uiPriority w:val="21"/>
    <w:qFormat/>
    <w:rsid w:val="00A47DCB"/>
    <w:rPr>
      <w:i/>
      <w:iCs/>
      <w:color w:val="2F5496" w:themeColor="accent1" w:themeShade="BF"/>
    </w:rPr>
  </w:style>
  <w:style w:type="paragraph" w:styleId="Citationintense">
    <w:name w:val="Intense Quote"/>
    <w:basedOn w:val="Normal"/>
    <w:next w:val="Normal"/>
    <w:link w:val="CitationintenseCar"/>
    <w:uiPriority w:val="30"/>
    <w:qFormat/>
    <w:rsid w:val="00A47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7DCB"/>
    <w:rPr>
      <w:i/>
      <w:iCs/>
      <w:color w:val="2F5496" w:themeColor="accent1" w:themeShade="BF"/>
    </w:rPr>
  </w:style>
  <w:style w:type="character" w:styleId="Rfrenceintense">
    <w:name w:val="Intense Reference"/>
    <w:basedOn w:val="Policepardfaut"/>
    <w:uiPriority w:val="32"/>
    <w:qFormat/>
    <w:rsid w:val="00A47D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1569</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kvlhm.ezr@gmail.com</dc:creator>
  <cp:keywords/>
  <dc:description/>
  <cp:lastModifiedBy>1</cp:lastModifiedBy>
  <cp:revision>2</cp:revision>
  <cp:lastPrinted>2026-05-19T14:44:00Z</cp:lastPrinted>
  <dcterms:created xsi:type="dcterms:W3CDTF">2026-05-19T14:45:00Z</dcterms:created>
  <dcterms:modified xsi:type="dcterms:W3CDTF">2026-05-19T14:45:00Z</dcterms:modified>
</cp:coreProperties>
</file>