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C74E" w14:textId="77777777" w:rsidR="00481808" w:rsidRPr="00481808" w:rsidRDefault="00481808" w:rsidP="00481808">
      <w:pPr>
        <w:bidi w:val="0"/>
        <w:jc w:val="center"/>
        <w:rPr>
          <w:b/>
          <w:bCs/>
        </w:rPr>
      </w:pPr>
      <w:proofErr w:type="spellStart"/>
      <w:r w:rsidRPr="00481808">
        <w:rPr>
          <w:b/>
          <w:bCs/>
        </w:rPr>
        <w:t>Parachat</w:t>
      </w:r>
      <w:proofErr w:type="spellEnd"/>
      <w:r w:rsidRPr="00481808">
        <w:rPr>
          <w:b/>
          <w:bCs/>
        </w:rPr>
        <w:t xml:space="preserve"> </w:t>
      </w:r>
      <w:proofErr w:type="spellStart"/>
      <w:proofErr w:type="gramStart"/>
      <w:r w:rsidRPr="00481808">
        <w:rPr>
          <w:b/>
          <w:bCs/>
        </w:rPr>
        <w:t>Chemini</w:t>
      </w:r>
      <w:proofErr w:type="spellEnd"/>
      <w:r w:rsidRPr="00481808">
        <w:rPr>
          <w:b/>
          <w:bCs/>
        </w:rPr>
        <w:t xml:space="preserve"> :</w:t>
      </w:r>
      <w:proofErr w:type="gramEnd"/>
      <w:r w:rsidRPr="00481808">
        <w:rPr>
          <w:b/>
          <w:bCs/>
        </w:rPr>
        <w:t xml:space="preserve"> </w:t>
      </w:r>
      <w:proofErr w:type="spellStart"/>
      <w:r w:rsidRPr="00481808">
        <w:rPr>
          <w:b/>
          <w:bCs/>
        </w:rPr>
        <w:t>L’audace</w:t>
      </w:r>
      <w:proofErr w:type="spellEnd"/>
      <w:r w:rsidRPr="00481808">
        <w:rPr>
          <w:b/>
          <w:bCs/>
        </w:rPr>
        <w:t xml:space="preserve"> spirituelle de Nadav et </w:t>
      </w:r>
      <w:proofErr w:type="spellStart"/>
      <w:r w:rsidRPr="00481808">
        <w:rPr>
          <w:b/>
          <w:bCs/>
        </w:rPr>
        <w:t>Avihou</w:t>
      </w:r>
      <w:proofErr w:type="spellEnd"/>
    </w:p>
    <w:p w14:paraId="281DFF10" w14:textId="77777777" w:rsidR="00481808" w:rsidRPr="00481808" w:rsidRDefault="00481808" w:rsidP="00481808">
      <w:pPr>
        <w:bidi w:val="0"/>
        <w:jc w:val="both"/>
      </w:pPr>
      <w:r w:rsidRPr="00481808">
        <w:t xml:space="preserve">Dans la Paracha de </w:t>
      </w:r>
      <w:proofErr w:type="spellStart"/>
      <w:r w:rsidRPr="00481808">
        <w:t>cette</w:t>
      </w:r>
      <w:proofErr w:type="spellEnd"/>
      <w:r w:rsidRPr="00481808">
        <w:t xml:space="preserve"> </w:t>
      </w:r>
      <w:proofErr w:type="spellStart"/>
      <w:r w:rsidRPr="00481808">
        <w:t>semaine</w:t>
      </w:r>
      <w:proofErr w:type="spellEnd"/>
      <w:r w:rsidRPr="00481808">
        <w:t xml:space="preserve">, nous </w:t>
      </w:r>
      <w:proofErr w:type="spellStart"/>
      <w:r w:rsidRPr="00481808">
        <w:t>rencontrons</w:t>
      </w:r>
      <w:proofErr w:type="spellEnd"/>
      <w:r w:rsidRPr="00481808">
        <w:t xml:space="preserve"> </w:t>
      </w:r>
      <w:proofErr w:type="spellStart"/>
      <w:r w:rsidRPr="00481808">
        <w:t>l’un</w:t>
      </w:r>
      <w:proofErr w:type="spellEnd"/>
      <w:r w:rsidRPr="00481808">
        <w:t xml:space="preserve"> des </w:t>
      </w:r>
      <w:proofErr w:type="spellStart"/>
      <w:r w:rsidRPr="00481808">
        <w:t>épisodes</w:t>
      </w:r>
      <w:proofErr w:type="spellEnd"/>
      <w:r w:rsidRPr="00481808">
        <w:t xml:space="preserve"> les plus </w:t>
      </w:r>
      <w:proofErr w:type="spellStart"/>
      <w:r w:rsidRPr="00481808">
        <w:t>énigmatiques</w:t>
      </w:r>
      <w:proofErr w:type="spellEnd"/>
      <w:r w:rsidRPr="00481808">
        <w:t xml:space="preserve"> de la </w:t>
      </w:r>
      <w:proofErr w:type="gramStart"/>
      <w:r w:rsidRPr="00481808">
        <w:t>Torah :</w:t>
      </w:r>
      <w:proofErr w:type="gramEnd"/>
      <w:r w:rsidRPr="00481808">
        <w:t xml:space="preserve"> la mort de Nadav et </w:t>
      </w:r>
      <w:proofErr w:type="spellStart"/>
      <w:r w:rsidRPr="00481808">
        <w:t>Avihou</w:t>
      </w:r>
      <w:proofErr w:type="spellEnd"/>
      <w:r w:rsidRPr="00481808">
        <w:t xml:space="preserve">. Pour </w:t>
      </w:r>
      <w:proofErr w:type="spellStart"/>
      <w:r w:rsidRPr="00481808">
        <w:t>avoir</w:t>
      </w:r>
      <w:proofErr w:type="spellEnd"/>
      <w:r w:rsidRPr="00481808">
        <w:t xml:space="preserve"> </w:t>
      </w:r>
      <w:proofErr w:type="spellStart"/>
      <w:r w:rsidRPr="00481808">
        <w:t>offert</w:t>
      </w:r>
      <w:proofErr w:type="spellEnd"/>
      <w:r w:rsidRPr="00481808">
        <w:t xml:space="preserve"> un « feu étranger » </w:t>
      </w:r>
      <w:proofErr w:type="spellStart"/>
      <w:r w:rsidRPr="00481808">
        <w:t>que</w:t>
      </w:r>
      <w:proofErr w:type="spellEnd"/>
      <w:r w:rsidRPr="00481808">
        <w:t xml:space="preserve"> Dieu ne </w:t>
      </w:r>
      <w:proofErr w:type="spellStart"/>
      <w:r w:rsidRPr="00481808">
        <w:t>leur</w:t>
      </w:r>
      <w:proofErr w:type="spellEnd"/>
      <w:r w:rsidRPr="00481808">
        <w:t xml:space="preserve"> </w:t>
      </w:r>
      <w:proofErr w:type="spellStart"/>
      <w:r w:rsidRPr="00481808">
        <w:t>avait</w:t>
      </w:r>
      <w:proofErr w:type="spellEnd"/>
      <w:r w:rsidRPr="00481808">
        <w:t xml:space="preserve"> pas </w:t>
      </w:r>
      <w:proofErr w:type="spellStart"/>
      <w:r w:rsidRPr="00481808">
        <w:t>commandé</w:t>
      </w:r>
      <w:proofErr w:type="spellEnd"/>
      <w:r w:rsidRPr="00481808">
        <w:t xml:space="preserve">, les deux </w:t>
      </w:r>
      <w:proofErr w:type="spellStart"/>
      <w:r w:rsidRPr="00481808">
        <w:t>fils</w:t>
      </w:r>
      <w:proofErr w:type="spellEnd"/>
      <w:r w:rsidRPr="00481808">
        <w:t xml:space="preserve"> </w:t>
      </w:r>
      <w:proofErr w:type="spellStart"/>
      <w:r w:rsidRPr="00481808">
        <w:t>d'Aaron</w:t>
      </w:r>
      <w:proofErr w:type="spellEnd"/>
      <w:r w:rsidRPr="00481808">
        <w:t xml:space="preserve"> </w:t>
      </w:r>
      <w:proofErr w:type="spellStart"/>
      <w:r w:rsidRPr="00481808">
        <w:t>perdent</w:t>
      </w:r>
      <w:proofErr w:type="spellEnd"/>
      <w:r w:rsidRPr="00481808">
        <w:t xml:space="preserve"> la vie au </w:t>
      </w:r>
      <w:proofErr w:type="spellStart"/>
      <w:r w:rsidRPr="00481808">
        <w:t>cœur</w:t>
      </w:r>
      <w:proofErr w:type="spellEnd"/>
      <w:r w:rsidRPr="00481808">
        <w:t xml:space="preserve"> </w:t>
      </w:r>
      <w:proofErr w:type="spellStart"/>
      <w:r w:rsidRPr="00481808">
        <w:t>même</w:t>
      </w:r>
      <w:proofErr w:type="spellEnd"/>
      <w:r w:rsidRPr="00481808">
        <w:t xml:space="preserve"> du </w:t>
      </w:r>
      <w:proofErr w:type="spellStart"/>
      <w:r w:rsidRPr="00481808">
        <w:t>Sanctuaire</w:t>
      </w:r>
      <w:proofErr w:type="spellEnd"/>
      <w:r w:rsidRPr="00481808">
        <w:t xml:space="preserve"> (</w:t>
      </w:r>
      <w:proofErr w:type="spellStart"/>
      <w:r w:rsidRPr="00481808">
        <w:rPr>
          <w:i/>
          <w:iCs/>
        </w:rPr>
        <w:t>Mishkan</w:t>
      </w:r>
      <w:proofErr w:type="spellEnd"/>
      <w:r w:rsidRPr="00481808">
        <w:t>).</w:t>
      </w:r>
    </w:p>
    <w:p w14:paraId="21CEC8E1" w14:textId="77777777" w:rsidR="00481808" w:rsidRPr="00481808" w:rsidRDefault="00481808" w:rsidP="00481808">
      <w:pPr>
        <w:bidi w:val="0"/>
        <w:jc w:val="both"/>
      </w:pPr>
      <w:proofErr w:type="spellStart"/>
      <w:r w:rsidRPr="00481808">
        <w:t>Pourtant</w:t>
      </w:r>
      <w:proofErr w:type="spellEnd"/>
      <w:r w:rsidRPr="00481808">
        <w:t xml:space="preserve">, loin de les </w:t>
      </w:r>
      <w:proofErr w:type="spellStart"/>
      <w:r w:rsidRPr="00481808">
        <w:t>condamner</w:t>
      </w:r>
      <w:proofErr w:type="spellEnd"/>
      <w:r w:rsidRPr="00481808">
        <w:t xml:space="preserve"> </w:t>
      </w:r>
      <w:proofErr w:type="spellStart"/>
      <w:r w:rsidRPr="00481808">
        <w:t>simplement</w:t>
      </w:r>
      <w:proofErr w:type="spellEnd"/>
      <w:r w:rsidRPr="00481808">
        <w:t xml:space="preserve">, la Torah </w:t>
      </w:r>
      <w:proofErr w:type="spellStart"/>
      <w:r w:rsidRPr="00481808">
        <w:t>souligne</w:t>
      </w:r>
      <w:proofErr w:type="spellEnd"/>
      <w:r w:rsidRPr="00481808">
        <w:t xml:space="preserve"> </w:t>
      </w:r>
      <w:proofErr w:type="spellStart"/>
      <w:r w:rsidRPr="00481808">
        <w:t>leur</w:t>
      </w:r>
      <w:proofErr w:type="spellEnd"/>
      <w:r w:rsidRPr="00481808">
        <w:t xml:space="preserve"> </w:t>
      </w:r>
      <w:proofErr w:type="spellStart"/>
      <w:r w:rsidRPr="00481808">
        <w:t>proximité</w:t>
      </w:r>
      <w:proofErr w:type="spellEnd"/>
      <w:r w:rsidRPr="00481808">
        <w:t xml:space="preserve"> </w:t>
      </w:r>
      <w:proofErr w:type="spellStart"/>
      <w:r w:rsidRPr="00481808">
        <w:t>exceptionnelle</w:t>
      </w:r>
      <w:proofErr w:type="spellEnd"/>
      <w:r w:rsidRPr="00481808">
        <w:t xml:space="preserve"> avec le Divin. Moïse </w:t>
      </w:r>
      <w:proofErr w:type="spellStart"/>
      <w:r w:rsidRPr="00481808">
        <w:t>dit</w:t>
      </w:r>
      <w:proofErr w:type="spellEnd"/>
      <w:r w:rsidRPr="00481808">
        <w:t xml:space="preserve"> </w:t>
      </w:r>
      <w:proofErr w:type="spellStart"/>
      <w:r w:rsidRPr="00481808">
        <w:t>d'ailleurs</w:t>
      </w:r>
      <w:proofErr w:type="spellEnd"/>
      <w:r w:rsidRPr="00481808">
        <w:t xml:space="preserve"> à </w:t>
      </w:r>
      <w:proofErr w:type="gramStart"/>
      <w:r w:rsidRPr="00481808">
        <w:t>Aaron :</w:t>
      </w:r>
      <w:proofErr w:type="gramEnd"/>
      <w:r w:rsidRPr="00481808">
        <w:t xml:space="preserve"> </w:t>
      </w:r>
      <w:r w:rsidRPr="00481808">
        <w:rPr>
          <w:i/>
          <w:iCs/>
        </w:rPr>
        <w:t xml:space="preserve">« </w:t>
      </w:r>
      <w:proofErr w:type="spellStart"/>
      <w:r w:rsidRPr="00481808">
        <w:rPr>
          <w:i/>
          <w:iCs/>
        </w:rPr>
        <w:t>C’est</w:t>
      </w:r>
      <w:proofErr w:type="spellEnd"/>
      <w:r w:rsidRPr="00481808">
        <w:rPr>
          <w:i/>
          <w:iCs/>
        </w:rPr>
        <w:t xml:space="preserve"> par </w:t>
      </w:r>
      <w:proofErr w:type="spellStart"/>
      <w:r w:rsidRPr="00481808">
        <w:rPr>
          <w:i/>
          <w:iCs/>
        </w:rPr>
        <w:t>ceux</w:t>
      </w:r>
      <w:proofErr w:type="spellEnd"/>
      <w:r w:rsidRPr="00481808">
        <w:rPr>
          <w:i/>
          <w:iCs/>
        </w:rPr>
        <w:t xml:space="preserve"> qui </w:t>
      </w:r>
      <w:proofErr w:type="spellStart"/>
      <w:r w:rsidRPr="00481808">
        <w:rPr>
          <w:i/>
          <w:iCs/>
        </w:rPr>
        <w:t>sont</w:t>
      </w:r>
      <w:proofErr w:type="spellEnd"/>
      <w:r w:rsidRPr="00481808">
        <w:rPr>
          <w:i/>
          <w:iCs/>
        </w:rPr>
        <w:t xml:space="preserve"> </w:t>
      </w:r>
      <w:proofErr w:type="spellStart"/>
      <w:r w:rsidRPr="00481808">
        <w:rPr>
          <w:i/>
          <w:iCs/>
        </w:rPr>
        <w:t>proches</w:t>
      </w:r>
      <w:proofErr w:type="spellEnd"/>
      <w:r w:rsidRPr="00481808">
        <w:rPr>
          <w:i/>
          <w:iCs/>
        </w:rPr>
        <w:t xml:space="preserve"> de Moi </w:t>
      </w:r>
      <w:proofErr w:type="spellStart"/>
      <w:r w:rsidRPr="00481808">
        <w:rPr>
          <w:i/>
          <w:iCs/>
        </w:rPr>
        <w:t>que</w:t>
      </w:r>
      <w:proofErr w:type="spellEnd"/>
      <w:r w:rsidRPr="00481808">
        <w:rPr>
          <w:i/>
          <w:iCs/>
        </w:rPr>
        <w:t xml:space="preserve"> Je serai </w:t>
      </w:r>
      <w:proofErr w:type="spellStart"/>
      <w:r w:rsidRPr="00481808">
        <w:rPr>
          <w:i/>
          <w:iCs/>
        </w:rPr>
        <w:t>sanctifié</w:t>
      </w:r>
      <w:proofErr w:type="spellEnd"/>
      <w:r w:rsidRPr="00481808">
        <w:rPr>
          <w:i/>
          <w:iCs/>
        </w:rPr>
        <w:t xml:space="preserve"> »</w:t>
      </w:r>
      <w:r w:rsidRPr="00481808">
        <w:t xml:space="preserve">. Rachi </w:t>
      </w:r>
      <w:proofErr w:type="spellStart"/>
      <w:r w:rsidRPr="00481808">
        <w:t>précise</w:t>
      </w:r>
      <w:proofErr w:type="spellEnd"/>
      <w:r w:rsidRPr="00481808">
        <w:t xml:space="preserve"> </w:t>
      </w:r>
      <w:proofErr w:type="spellStart"/>
      <w:r w:rsidRPr="00481808">
        <w:t>même</w:t>
      </w:r>
      <w:proofErr w:type="spellEnd"/>
      <w:r w:rsidRPr="00481808">
        <w:t xml:space="preserve"> </w:t>
      </w:r>
      <w:proofErr w:type="spellStart"/>
      <w:r w:rsidRPr="00481808">
        <w:t>que</w:t>
      </w:r>
      <w:proofErr w:type="spellEnd"/>
      <w:r w:rsidRPr="00481808">
        <w:t xml:space="preserve"> Moïse </w:t>
      </w:r>
      <w:proofErr w:type="spellStart"/>
      <w:r w:rsidRPr="00481808">
        <w:t>pensait</w:t>
      </w:r>
      <w:proofErr w:type="spellEnd"/>
      <w:r w:rsidRPr="00481808">
        <w:t xml:space="preserve"> </w:t>
      </w:r>
      <w:proofErr w:type="spellStart"/>
      <w:r w:rsidRPr="00481808">
        <w:t>que</w:t>
      </w:r>
      <w:proofErr w:type="spellEnd"/>
      <w:r w:rsidRPr="00481808">
        <w:t xml:space="preserve"> la </w:t>
      </w:r>
      <w:proofErr w:type="spellStart"/>
      <w:r w:rsidRPr="00481808">
        <w:t>sainteté</w:t>
      </w:r>
      <w:proofErr w:type="spellEnd"/>
      <w:r w:rsidRPr="00481808">
        <w:t xml:space="preserve"> du </w:t>
      </w:r>
      <w:proofErr w:type="spellStart"/>
      <w:r w:rsidRPr="00481808">
        <w:t>Sanctuaire</w:t>
      </w:r>
      <w:proofErr w:type="spellEnd"/>
      <w:r w:rsidRPr="00481808">
        <w:t xml:space="preserve"> se </w:t>
      </w:r>
      <w:proofErr w:type="spellStart"/>
      <w:r w:rsidRPr="00481808">
        <w:t>manifesterait</w:t>
      </w:r>
      <w:proofErr w:type="spellEnd"/>
      <w:r w:rsidRPr="00481808">
        <w:t xml:space="preserve"> à travers </w:t>
      </w:r>
      <w:proofErr w:type="spellStart"/>
      <w:r w:rsidRPr="00481808">
        <w:t>lui</w:t>
      </w:r>
      <w:proofErr w:type="spellEnd"/>
      <w:r w:rsidRPr="00481808">
        <w:t xml:space="preserve"> </w:t>
      </w:r>
      <w:proofErr w:type="spellStart"/>
      <w:r w:rsidRPr="00481808">
        <w:t>ou</w:t>
      </w:r>
      <w:proofErr w:type="spellEnd"/>
      <w:r w:rsidRPr="00481808">
        <w:t xml:space="preserve"> son frère, pour </w:t>
      </w:r>
      <w:proofErr w:type="spellStart"/>
      <w:r w:rsidRPr="00481808">
        <w:t>conclure</w:t>
      </w:r>
      <w:proofErr w:type="spellEnd"/>
      <w:r w:rsidRPr="00481808">
        <w:t xml:space="preserve"> </w:t>
      </w:r>
      <w:proofErr w:type="spellStart"/>
      <w:proofErr w:type="gramStart"/>
      <w:r w:rsidRPr="00481808">
        <w:t>finalement</w:t>
      </w:r>
      <w:proofErr w:type="spellEnd"/>
      <w:r w:rsidRPr="00481808">
        <w:t xml:space="preserve"> :</w:t>
      </w:r>
      <w:proofErr w:type="gramEnd"/>
      <w:r w:rsidRPr="00481808">
        <w:t xml:space="preserve"> </w:t>
      </w:r>
      <w:r w:rsidRPr="00481808">
        <w:rPr>
          <w:i/>
          <w:iCs/>
        </w:rPr>
        <w:t xml:space="preserve">« À </w:t>
      </w:r>
      <w:proofErr w:type="spellStart"/>
      <w:r w:rsidRPr="00481808">
        <w:rPr>
          <w:i/>
          <w:iCs/>
        </w:rPr>
        <w:t>présent</w:t>
      </w:r>
      <w:proofErr w:type="spellEnd"/>
      <w:r w:rsidRPr="00481808">
        <w:rPr>
          <w:i/>
          <w:iCs/>
        </w:rPr>
        <w:t xml:space="preserve">, je </w:t>
      </w:r>
      <w:proofErr w:type="spellStart"/>
      <w:r w:rsidRPr="00481808">
        <w:rPr>
          <w:i/>
          <w:iCs/>
        </w:rPr>
        <w:t>vois</w:t>
      </w:r>
      <w:proofErr w:type="spellEnd"/>
      <w:r w:rsidRPr="00481808">
        <w:rPr>
          <w:i/>
          <w:iCs/>
        </w:rPr>
        <w:t xml:space="preserve"> </w:t>
      </w:r>
      <w:proofErr w:type="spellStart"/>
      <w:r w:rsidRPr="00481808">
        <w:rPr>
          <w:i/>
          <w:iCs/>
        </w:rPr>
        <w:t>qu’ils</w:t>
      </w:r>
      <w:proofErr w:type="spellEnd"/>
      <w:r w:rsidRPr="00481808">
        <w:rPr>
          <w:i/>
          <w:iCs/>
        </w:rPr>
        <w:t xml:space="preserve"> </w:t>
      </w:r>
      <w:proofErr w:type="spellStart"/>
      <w:r w:rsidRPr="00481808">
        <w:rPr>
          <w:i/>
          <w:iCs/>
        </w:rPr>
        <w:t>sont</w:t>
      </w:r>
      <w:proofErr w:type="spellEnd"/>
      <w:r w:rsidRPr="00481808">
        <w:rPr>
          <w:i/>
          <w:iCs/>
        </w:rPr>
        <w:t xml:space="preserve"> plus grands </w:t>
      </w:r>
      <w:proofErr w:type="spellStart"/>
      <w:r w:rsidRPr="00481808">
        <w:rPr>
          <w:i/>
          <w:iCs/>
        </w:rPr>
        <w:t>que</w:t>
      </w:r>
      <w:proofErr w:type="spellEnd"/>
      <w:r w:rsidRPr="00481808">
        <w:rPr>
          <w:i/>
          <w:iCs/>
        </w:rPr>
        <w:t xml:space="preserve"> nous deux »</w:t>
      </w:r>
      <w:r w:rsidRPr="00481808">
        <w:t>.</w:t>
      </w:r>
    </w:p>
    <w:p w14:paraId="14FD1ED5" w14:textId="77777777" w:rsidR="00481808" w:rsidRPr="00481808" w:rsidRDefault="00481808" w:rsidP="00481808">
      <w:pPr>
        <w:bidi w:val="0"/>
        <w:jc w:val="both"/>
      </w:pPr>
      <w:r w:rsidRPr="00481808">
        <w:rPr>
          <w:b/>
          <w:bCs/>
        </w:rPr>
        <w:t xml:space="preserve">Un </w:t>
      </w:r>
      <w:proofErr w:type="spellStart"/>
      <w:r w:rsidRPr="00481808">
        <w:rPr>
          <w:b/>
          <w:bCs/>
        </w:rPr>
        <w:t>paradoxe</w:t>
      </w:r>
      <w:proofErr w:type="spellEnd"/>
      <w:r w:rsidRPr="00481808">
        <w:rPr>
          <w:b/>
          <w:bCs/>
        </w:rPr>
        <w:t xml:space="preserve"> </w:t>
      </w:r>
      <w:proofErr w:type="spellStart"/>
      <w:r w:rsidRPr="00481808">
        <w:rPr>
          <w:b/>
          <w:bCs/>
        </w:rPr>
        <w:t>frappant</w:t>
      </w:r>
      <w:proofErr w:type="spellEnd"/>
      <w:r w:rsidRPr="00481808">
        <w:rPr>
          <w:b/>
          <w:bCs/>
        </w:rPr>
        <w:t xml:space="preserve"> </w:t>
      </w:r>
      <w:proofErr w:type="spellStart"/>
      <w:r w:rsidRPr="00481808">
        <w:rPr>
          <w:b/>
          <w:bCs/>
        </w:rPr>
        <w:t>s'impose</w:t>
      </w:r>
      <w:proofErr w:type="spellEnd"/>
      <w:r w:rsidRPr="00481808">
        <w:rPr>
          <w:b/>
          <w:bCs/>
        </w:rPr>
        <w:t xml:space="preserve"> </w:t>
      </w:r>
      <w:proofErr w:type="spellStart"/>
      <w:proofErr w:type="gramStart"/>
      <w:r w:rsidRPr="00481808">
        <w:rPr>
          <w:b/>
          <w:bCs/>
        </w:rPr>
        <w:t>alors</w:t>
      </w:r>
      <w:proofErr w:type="spellEnd"/>
      <w:r w:rsidRPr="00481808">
        <w:rPr>
          <w:b/>
          <w:bCs/>
        </w:rPr>
        <w:t xml:space="preserve"> :</w:t>
      </w:r>
      <w:proofErr w:type="gramEnd"/>
      <w:r w:rsidRPr="00481808">
        <w:t xml:space="preserve"> comment des hommes </w:t>
      </w:r>
      <w:proofErr w:type="spellStart"/>
      <w:r w:rsidRPr="00481808">
        <w:t>punis</w:t>
      </w:r>
      <w:proofErr w:type="spellEnd"/>
      <w:r w:rsidRPr="00481808">
        <w:t xml:space="preserve"> pour </w:t>
      </w:r>
      <w:proofErr w:type="spellStart"/>
      <w:r w:rsidRPr="00481808">
        <w:t>une</w:t>
      </w:r>
      <w:proofErr w:type="spellEnd"/>
      <w:r w:rsidRPr="00481808">
        <w:t xml:space="preserve"> faute </w:t>
      </w:r>
      <w:proofErr w:type="spellStart"/>
      <w:r w:rsidRPr="00481808">
        <w:t>peuvent-ils</w:t>
      </w:r>
      <w:proofErr w:type="spellEnd"/>
      <w:r w:rsidRPr="00481808">
        <w:t xml:space="preserve"> </w:t>
      </w:r>
      <w:proofErr w:type="spellStart"/>
      <w:r w:rsidRPr="00481808">
        <w:t>être</w:t>
      </w:r>
      <w:proofErr w:type="spellEnd"/>
      <w:r w:rsidRPr="00481808">
        <w:t xml:space="preserve"> </w:t>
      </w:r>
      <w:proofErr w:type="spellStart"/>
      <w:r w:rsidRPr="00481808">
        <w:t>considérés</w:t>
      </w:r>
      <w:proofErr w:type="spellEnd"/>
      <w:r w:rsidRPr="00481808">
        <w:t xml:space="preserve"> </w:t>
      </w:r>
      <w:proofErr w:type="spellStart"/>
      <w:r w:rsidRPr="00481808">
        <w:t>comme</w:t>
      </w:r>
      <w:proofErr w:type="spellEnd"/>
      <w:r w:rsidRPr="00481808">
        <w:t xml:space="preserve"> </w:t>
      </w:r>
      <w:proofErr w:type="spellStart"/>
      <w:r w:rsidRPr="00481808">
        <w:t>supérieurs</w:t>
      </w:r>
      <w:proofErr w:type="spellEnd"/>
      <w:r w:rsidRPr="00481808">
        <w:t xml:space="preserve"> à Moïse et </w:t>
      </w:r>
      <w:proofErr w:type="gramStart"/>
      <w:r w:rsidRPr="00481808">
        <w:t>Aaron ?</w:t>
      </w:r>
      <w:proofErr w:type="gramEnd"/>
    </w:p>
    <w:p w14:paraId="4D94829B" w14:textId="77777777" w:rsidR="00481808" w:rsidRPr="00481808" w:rsidRDefault="00481808" w:rsidP="00481808">
      <w:pPr>
        <w:bidi w:val="0"/>
        <w:jc w:val="both"/>
        <w:rPr>
          <w:b/>
          <w:bCs/>
        </w:rPr>
      </w:pPr>
      <w:proofErr w:type="spellStart"/>
      <w:r w:rsidRPr="00481808">
        <w:rPr>
          <w:b/>
          <w:bCs/>
        </w:rPr>
        <w:t>L'humilité</w:t>
      </w:r>
      <w:proofErr w:type="spellEnd"/>
      <w:r w:rsidRPr="00481808">
        <w:rPr>
          <w:b/>
          <w:bCs/>
        </w:rPr>
        <w:t xml:space="preserve"> face à </w:t>
      </w:r>
      <w:proofErr w:type="spellStart"/>
      <w:r w:rsidRPr="00481808">
        <w:rPr>
          <w:b/>
          <w:bCs/>
        </w:rPr>
        <w:t>l'initiative</w:t>
      </w:r>
      <w:proofErr w:type="spellEnd"/>
    </w:p>
    <w:p w14:paraId="55635B1C" w14:textId="77777777" w:rsidR="00481808" w:rsidRPr="00481808" w:rsidRDefault="00481808" w:rsidP="00481808">
      <w:pPr>
        <w:bidi w:val="0"/>
        <w:jc w:val="both"/>
      </w:pPr>
      <w:r w:rsidRPr="00481808">
        <w:t xml:space="preserve">La </w:t>
      </w:r>
      <w:proofErr w:type="spellStart"/>
      <w:r w:rsidRPr="00481808">
        <w:t>réponse</w:t>
      </w:r>
      <w:proofErr w:type="spellEnd"/>
      <w:r w:rsidRPr="00481808">
        <w:t xml:space="preserve"> </w:t>
      </w:r>
      <w:proofErr w:type="spellStart"/>
      <w:r w:rsidRPr="00481808">
        <w:t>réside</w:t>
      </w:r>
      <w:proofErr w:type="spellEnd"/>
      <w:r w:rsidRPr="00481808">
        <w:t xml:space="preserve"> </w:t>
      </w:r>
      <w:proofErr w:type="spellStart"/>
      <w:r w:rsidRPr="00481808">
        <w:t>peut-être</w:t>
      </w:r>
      <w:proofErr w:type="spellEnd"/>
      <w:r w:rsidRPr="00481808">
        <w:t xml:space="preserve"> dans le fait </w:t>
      </w:r>
      <w:proofErr w:type="spellStart"/>
      <w:r w:rsidRPr="00481808">
        <w:t>que</w:t>
      </w:r>
      <w:proofErr w:type="spellEnd"/>
      <w:r w:rsidRPr="00481808">
        <w:t xml:space="preserve"> </w:t>
      </w:r>
      <w:proofErr w:type="spellStart"/>
      <w:r w:rsidRPr="00481808">
        <w:t>leur</w:t>
      </w:r>
      <w:proofErr w:type="spellEnd"/>
      <w:r w:rsidRPr="00481808">
        <w:t xml:space="preserve"> grandeur et </w:t>
      </w:r>
      <w:proofErr w:type="spellStart"/>
      <w:r w:rsidRPr="00481808">
        <w:t>leur</w:t>
      </w:r>
      <w:proofErr w:type="spellEnd"/>
      <w:r w:rsidRPr="00481808">
        <w:t xml:space="preserve"> </w:t>
      </w:r>
      <w:proofErr w:type="spellStart"/>
      <w:r w:rsidRPr="00481808">
        <w:t>erreur</w:t>
      </w:r>
      <w:proofErr w:type="spellEnd"/>
      <w:r w:rsidRPr="00481808">
        <w:t xml:space="preserve"> </w:t>
      </w:r>
      <w:proofErr w:type="spellStart"/>
      <w:r w:rsidRPr="00481808">
        <w:t>sont</w:t>
      </w:r>
      <w:proofErr w:type="spellEnd"/>
      <w:r w:rsidRPr="00481808">
        <w:t xml:space="preserve"> les deux faces </w:t>
      </w:r>
      <w:proofErr w:type="spellStart"/>
      <w:r w:rsidRPr="00481808">
        <w:t>d'une</w:t>
      </w:r>
      <w:proofErr w:type="spellEnd"/>
      <w:r w:rsidRPr="00481808">
        <w:t xml:space="preserve"> </w:t>
      </w:r>
      <w:proofErr w:type="spellStart"/>
      <w:r w:rsidRPr="00481808">
        <w:t>même</w:t>
      </w:r>
      <w:proofErr w:type="spellEnd"/>
      <w:r w:rsidRPr="00481808">
        <w:t xml:space="preserve"> pièce.</w:t>
      </w:r>
    </w:p>
    <w:p w14:paraId="5FAB231A" w14:textId="77777777" w:rsidR="00481808" w:rsidRPr="00481808" w:rsidRDefault="00481808" w:rsidP="00481808">
      <w:pPr>
        <w:bidi w:val="0"/>
        <w:jc w:val="both"/>
      </w:pPr>
      <w:r w:rsidRPr="00481808">
        <w:t xml:space="preserve">D’un </w:t>
      </w:r>
      <w:proofErr w:type="spellStart"/>
      <w:r w:rsidRPr="00481808">
        <w:t>côté</w:t>
      </w:r>
      <w:proofErr w:type="spellEnd"/>
      <w:r w:rsidRPr="00481808">
        <w:t xml:space="preserve">, </w:t>
      </w:r>
      <w:r w:rsidRPr="00481808">
        <w:rPr>
          <w:b/>
          <w:bCs/>
        </w:rPr>
        <w:t>Moïse et Aaron</w:t>
      </w:r>
      <w:r w:rsidRPr="00481808">
        <w:t xml:space="preserve"> </w:t>
      </w:r>
      <w:proofErr w:type="spellStart"/>
      <w:r w:rsidRPr="00481808">
        <w:t>incarnent</w:t>
      </w:r>
      <w:proofErr w:type="spellEnd"/>
      <w:r w:rsidRPr="00481808">
        <w:t xml:space="preserve"> </w:t>
      </w:r>
      <w:proofErr w:type="spellStart"/>
      <w:r w:rsidRPr="00481808">
        <w:t>l’humilité</w:t>
      </w:r>
      <w:proofErr w:type="spellEnd"/>
      <w:r w:rsidRPr="00481808">
        <w:t xml:space="preserve"> </w:t>
      </w:r>
      <w:proofErr w:type="spellStart"/>
      <w:r w:rsidRPr="00481808">
        <w:t>absolue</w:t>
      </w:r>
      <w:proofErr w:type="spellEnd"/>
      <w:r w:rsidRPr="00481808">
        <w:t xml:space="preserve">. Cette vertu est </w:t>
      </w:r>
      <w:proofErr w:type="spellStart"/>
      <w:r w:rsidRPr="00481808">
        <w:t>telle</w:t>
      </w:r>
      <w:proofErr w:type="spellEnd"/>
      <w:r w:rsidRPr="00481808">
        <w:t xml:space="preserve"> </w:t>
      </w:r>
      <w:proofErr w:type="spellStart"/>
      <w:r w:rsidRPr="00481808">
        <w:t>qu'elle</w:t>
      </w:r>
      <w:proofErr w:type="spellEnd"/>
      <w:r w:rsidRPr="00481808">
        <w:t xml:space="preserve"> les </w:t>
      </w:r>
      <w:proofErr w:type="spellStart"/>
      <w:r w:rsidRPr="00481808">
        <w:t>pousse</w:t>
      </w:r>
      <w:proofErr w:type="spellEnd"/>
      <w:r w:rsidRPr="00481808">
        <w:t xml:space="preserve"> </w:t>
      </w:r>
      <w:proofErr w:type="spellStart"/>
      <w:r w:rsidRPr="00481808">
        <w:t>parfois</w:t>
      </w:r>
      <w:proofErr w:type="spellEnd"/>
      <w:r w:rsidRPr="00481808">
        <w:t xml:space="preserve"> à </w:t>
      </w:r>
      <w:proofErr w:type="spellStart"/>
      <w:proofErr w:type="gramStart"/>
      <w:r w:rsidRPr="00481808">
        <w:t>l’hésitation</w:t>
      </w:r>
      <w:proofErr w:type="spellEnd"/>
      <w:r w:rsidRPr="00481808">
        <w:t xml:space="preserve"> :</w:t>
      </w:r>
      <w:proofErr w:type="gramEnd"/>
      <w:r w:rsidRPr="00481808">
        <w:t xml:space="preserve"> Moïse a </w:t>
      </w:r>
      <w:proofErr w:type="spellStart"/>
      <w:r w:rsidRPr="00481808">
        <w:t>longtemps</w:t>
      </w:r>
      <w:proofErr w:type="spellEnd"/>
      <w:r w:rsidRPr="00481808">
        <w:t xml:space="preserve"> </w:t>
      </w:r>
      <w:proofErr w:type="spellStart"/>
      <w:r w:rsidRPr="00481808">
        <w:t>refusé</w:t>
      </w:r>
      <w:proofErr w:type="spellEnd"/>
      <w:r w:rsidRPr="00481808">
        <w:t xml:space="preserve"> </w:t>
      </w:r>
      <w:proofErr w:type="spellStart"/>
      <w:r w:rsidRPr="00481808">
        <w:t>sa</w:t>
      </w:r>
      <w:proofErr w:type="spellEnd"/>
      <w:r w:rsidRPr="00481808">
        <w:t xml:space="preserve"> mission de </w:t>
      </w:r>
      <w:proofErr w:type="spellStart"/>
      <w:r w:rsidRPr="00481808">
        <w:t>libérateur</w:t>
      </w:r>
      <w:proofErr w:type="spellEnd"/>
      <w:r w:rsidRPr="00481808">
        <w:t xml:space="preserve">, et Aaron a </w:t>
      </w:r>
      <w:proofErr w:type="spellStart"/>
      <w:r w:rsidRPr="00481808">
        <w:t>dû</w:t>
      </w:r>
      <w:proofErr w:type="spellEnd"/>
      <w:r w:rsidRPr="00481808">
        <w:t xml:space="preserve"> </w:t>
      </w:r>
      <w:proofErr w:type="spellStart"/>
      <w:r w:rsidRPr="00481808">
        <w:t>être</w:t>
      </w:r>
      <w:proofErr w:type="spellEnd"/>
      <w:r w:rsidRPr="00481808">
        <w:t xml:space="preserve"> </w:t>
      </w:r>
      <w:proofErr w:type="spellStart"/>
      <w:r w:rsidRPr="00481808">
        <w:t>encouragé</w:t>
      </w:r>
      <w:proofErr w:type="spellEnd"/>
      <w:r w:rsidRPr="00481808">
        <w:t xml:space="preserve"> pour accepter </w:t>
      </w:r>
      <w:proofErr w:type="spellStart"/>
      <w:r w:rsidRPr="00481808">
        <w:t>sa</w:t>
      </w:r>
      <w:proofErr w:type="spellEnd"/>
      <w:r w:rsidRPr="00481808">
        <w:t xml:space="preserve"> </w:t>
      </w:r>
      <w:proofErr w:type="spellStart"/>
      <w:r w:rsidRPr="00481808">
        <w:t>fonction</w:t>
      </w:r>
      <w:proofErr w:type="spellEnd"/>
      <w:r w:rsidRPr="00481808">
        <w:t xml:space="preserve"> de Grand </w:t>
      </w:r>
      <w:proofErr w:type="spellStart"/>
      <w:r w:rsidRPr="00481808">
        <w:t>Prêtre</w:t>
      </w:r>
      <w:proofErr w:type="spellEnd"/>
      <w:r w:rsidRPr="00481808">
        <w:t>.</w:t>
      </w:r>
    </w:p>
    <w:p w14:paraId="436E85CB" w14:textId="77777777" w:rsidR="00481808" w:rsidRPr="00481808" w:rsidRDefault="00481808" w:rsidP="00481808">
      <w:pPr>
        <w:bidi w:val="0"/>
        <w:jc w:val="both"/>
      </w:pPr>
      <w:r w:rsidRPr="00481808">
        <w:t xml:space="preserve">À </w:t>
      </w:r>
      <w:proofErr w:type="spellStart"/>
      <w:r w:rsidRPr="00481808">
        <w:t>l'inverse</w:t>
      </w:r>
      <w:proofErr w:type="spellEnd"/>
      <w:r w:rsidRPr="00481808">
        <w:t xml:space="preserve">, </w:t>
      </w:r>
      <w:r w:rsidRPr="00481808">
        <w:rPr>
          <w:b/>
          <w:bCs/>
        </w:rPr>
        <w:t xml:space="preserve">Nadav et </w:t>
      </w:r>
      <w:proofErr w:type="spellStart"/>
      <w:r w:rsidRPr="00481808">
        <w:rPr>
          <w:b/>
          <w:bCs/>
        </w:rPr>
        <w:t>Avihou</w:t>
      </w:r>
      <w:proofErr w:type="spellEnd"/>
      <w:r w:rsidRPr="00481808">
        <w:t xml:space="preserve"> nous </w:t>
      </w:r>
      <w:proofErr w:type="spellStart"/>
      <w:r w:rsidRPr="00481808">
        <w:t>transmettent</w:t>
      </w:r>
      <w:proofErr w:type="spellEnd"/>
      <w:r w:rsidRPr="00481808">
        <w:t xml:space="preserve"> </w:t>
      </w:r>
      <w:proofErr w:type="spellStart"/>
      <w:r w:rsidRPr="00481808">
        <w:t>une</w:t>
      </w:r>
      <w:proofErr w:type="spellEnd"/>
      <w:r w:rsidRPr="00481808">
        <w:t xml:space="preserve"> </w:t>
      </w:r>
      <w:proofErr w:type="spellStart"/>
      <w:r w:rsidRPr="00481808">
        <w:t>leçon</w:t>
      </w:r>
      <w:proofErr w:type="spellEnd"/>
      <w:r w:rsidRPr="00481808">
        <w:t xml:space="preserve"> </w:t>
      </w:r>
      <w:proofErr w:type="spellStart"/>
      <w:proofErr w:type="gramStart"/>
      <w:r w:rsidRPr="00481808">
        <w:t>différente</w:t>
      </w:r>
      <w:proofErr w:type="spellEnd"/>
      <w:r w:rsidRPr="00481808">
        <w:t xml:space="preserve"> :</w:t>
      </w:r>
      <w:proofErr w:type="gramEnd"/>
      <w:r w:rsidRPr="00481808">
        <w:t xml:space="preserve"> dans le service de Dieu, il ne faut pas </w:t>
      </w:r>
      <w:proofErr w:type="spellStart"/>
      <w:r w:rsidRPr="00481808">
        <w:t>toujours</w:t>
      </w:r>
      <w:proofErr w:type="spellEnd"/>
      <w:r w:rsidRPr="00481808">
        <w:t xml:space="preserve"> </w:t>
      </w:r>
      <w:proofErr w:type="spellStart"/>
      <w:r w:rsidRPr="00481808">
        <w:t>attendre</w:t>
      </w:r>
      <w:proofErr w:type="spellEnd"/>
      <w:r w:rsidRPr="00481808">
        <w:t xml:space="preserve"> </w:t>
      </w:r>
      <w:proofErr w:type="spellStart"/>
      <w:r w:rsidRPr="00481808">
        <w:t>une</w:t>
      </w:r>
      <w:proofErr w:type="spellEnd"/>
      <w:r w:rsidRPr="00481808">
        <w:t xml:space="preserve"> invitation </w:t>
      </w:r>
      <w:proofErr w:type="spellStart"/>
      <w:r w:rsidRPr="00481808">
        <w:t>officielle</w:t>
      </w:r>
      <w:proofErr w:type="spellEnd"/>
      <w:r w:rsidRPr="00481808">
        <w:t xml:space="preserve"> </w:t>
      </w:r>
      <w:proofErr w:type="spellStart"/>
      <w:r w:rsidRPr="00481808">
        <w:t>ou</w:t>
      </w:r>
      <w:proofErr w:type="spellEnd"/>
      <w:r w:rsidRPr="00481808">
        <w:t xml:space="preserve"> un </w:t>
      </w:r>
      <w:proofErr w:type="spellStart"/>
      <w:r w:rsidRPr="00481808">
        <w:t>ordre</w:t>
      </w:r>
      <w:proofErr w:type="spellEnd"/>
      <w:r w:rsidRPr="00481808">
        <w:t xml:space="preserve"> </w:t>
      </w:r>
      <w:proofErr w:type="spellStart"/>
      <w:r w:rsidRPr="00481808">
        <w:t>explicite</w:t>
      </w:r>
      <w:proofErr w:type="spellEnd"/>
      <w:r w:rsidRPr="00481808">
        <w:t xml:space="preserve">. L'homme doit savoir prendre </w:t>
      </w:r>
      <w:proofErr w:type="spellStart"/>
      <w:r w:rsidRPr="00481808">
        <w:t>l'initiative</w:t>
      </w:r>
      <w:proofErr w:type="spellEnd"/>
      <w:r w:rsidRPr="00481808">
        <w:t xml:space="preserve">. </w:t>
      </w:r>
      <w:proofErr w:type="spellStart"/>
      <w:r w:rsidRPr="00481808">
        <w:t>C’est</w:t>
      </w:r>
      <w:proofErr w:type="spellEnd"/>
      <w:r w:rsidRPr="00481808">
        <w:t xml:space="preserve"> </w:t>
      </w:r>
      <w:proofErr w:type="spellStart"/>
      <w:r w:rsidRPr="00481808">
        <w:t>cet</w:t>
      </w:r>
      <w:proofErr w:type="spellEnd"/>
      <w:r w:rsidRPr="00481808">
        <w:t xml:space="preserve"> élan </w:t>
      </w:r>
      <w:proofErr w:type="spellStart"/>
      <w:r w:rsidRPr="00481808">
        <w:t>spontané</w:t>
      </w:r>
      <w:proofErr w:type="spellEnd"/>
      <w:r w:rsidRPr="00481808">
        <w:t xml:space="preserve">, </w:t>
      </w:r>
      <w:proofErr w:type="spellStart"/>
      <w:r w:rsidRPr="00481808">
        <w:t>ce</w:t>
      </w:r>
      <w:proofErr w:type="spellEnd"/>
      <w:r w:rsidRPr="00481808">
        <w:t xml:space="preserve"> </w:t>
      </w:r>
      <w:proofErr w:type="spellStart"/>
      <w:r w:rsidRPr="00481808">
        <w:t>désir</w:t>
      </w:r>
      <w:proofErr w:type="spellEnd"/>
      <w:r w:rsidRPr="00481808">
        <w:t xml:space="preserve"> </w:t>
      </w:r>
      <w:proofErr w:type="spellStart"/>
      <w:r w:rsidRPr="00481808">
        <w:t>d'agir</w:t>
      </w:r>
      <w:proofErr w:type="spellEnd"/>
      <w:r w:rsidRPr="00481808">
        <w:t xml:space="preserve"> sans </w:t>
      </w:r>
      <w:proofErr w:type="spellStart"/>
      <w:r w:rsidRPr="00481808">
        <w:t>délai</w:t>
      </w:r>
      <w:proofErr w:type="spellEnd"/>
      <w:r w:rsidRPr="00481808">
        <w:t xml:space="preserve">, qui les a </w:t>
      </w:r>
      <w:proofErr w:type="spellStart"/>
      <w:r w:rsidRPr="00481808">
        <w:t>hissés</w:t>
      </w:r>
      <w:proofErr w:type="spellEnd"/>
      <w:r w:rsidRPr="00481808">
        <w:t xml:space="preserve">, par </w:t>
      </w:r>
      <w:proofErr w:type="spellStart"/>
      <w:r w:rsidRPr="00481808">
        <w:t>certains</w:t>
      </w:r>
      <w:proofErr w:type="spellEnd"/>
      <w:r w:rsidRPr="00481808">
        <w:t xml:space="preserve"> aspects, au-dessus de </w:t>
      </w:r>
      <w:proofErr w:type="spellStart"/>
      <w:r w:rsidRPr="00481808">
        <w:t>leurs</w:t>
      </w:r>
      <w:proofErr w:type="spellEnd"/>
      <w:r w:rsidRPr="00481808">
        <w:t xml:space="preserve"> maîtres.</w:t>
      </w:r>
    </w:p>
    <w:p w14:paraId="020FA56D" w14:textId="77777777" w:rsidR="00481808" w:rsidRPr="00481808" w:rsidRDefault="00481808" w:rsidP="00481808">
      <w:pPr>
        <w:bidi w:val="0"/>
        <w:jc w:val="both"/>
        <w:rPr>
          <w:b/>
          <w:bCs/>
        </w:rPr>
      </w:pPr>
      <w:r w:rsidRPr="00481808">
        <w:rPr>
          <w:b/>
          <w:bCs/>
        </w:rPr>
        <w:t xml:space="preserve">Le </w:t>
      </w:r>
      <w:proofErr w:type="spellStart"/>
      <w:r w:rsidRPr="00481808">
        <w:rPr>
          <w:b/>
          <w:bCs/>
        </w:rPr>
        <w:t>risque</w:t>
      </w:r>
      <w:proofErr w:type="spellEnd"/>
      <w:r w:rsidRPr="00481808">
        <w:rPr>
          <w:b/>
          <w:bCs/>
        </w:rPr>
        <w:t xml:space="preserve"> de </w:t>
      </w:r>
      <w:proofErr w:type="spellStart"/>
      <w:r w:rsidRPr="00481808">
        <w:rPr>
          <w:b/>
          <w:bCs/>
        </w:rPr>
        <w:t>l’extase</w:t>
      </w:r>
      <w:proofErr w:type="spellEnd"/>
      <w:r w:rsidRPr="00481808">
        <w:rPr>
          <w:b/>
          <w:bCs/>
        </w:rPr>
        <w:t xml:space="preserve"> solitaire</w:t>
      </w:r>
    </w:p>
    <w:p w14:paraId="2D49F08F" w14:textId="77777777" w:rsidR="00481808" w:rsidRPr="00481808" w:rsidRDefault="00481808" w:rsidP="00481808">
      <w:pPr>
        <w:bidi w:val="0"/>
        <w:jc w:val="both"/>
      </w:pPr>
      <w:proofErr w:type="spellStart"/>
      <w:r w:rsidRPr="00481808">
        <w:t>Toutefois</w:t>
      </w:r>
      <w:proofErr w:type="spellEnd"/>
      <w:r w:rsidRPr="00481808">
        <w:t xml:space="preserve">, </w:t>
      </w:r>
      <w:proofErr w:type="spellStart"/>
      <w:r w:rsidRPr="00481808">
        <w:t>cette</w:t>
      </w:r>
      <w:proofErr w:type="spellEnd"/>
      <w:r w:rsidRPr="00481808">
        <w:t xml:space="preserve"> </w:t>
      </w:r>
      <w:proofErr w:type="spellStart"/>
      <w:r w:rsidRPr="00481808">
        <w:t>fougue</w:t>
      </w:r>
      <w:proofErr w:type="spellEnd"/>
      <w:r w:rsidRPr="00481808">
        <w:t xml:space="preserve"> </w:t>
      </w:r>
      <w:proofErr w:type="spellStart"/>
      <w:r w:rsidRPr="00481808">
        <w:t>contenait</w:t>
      </w:r>
      <w:proofErr w:type="spellEnd"/>
      <w:r w:rsidRPr="00481808">
        <w:t xml:space="preserve"> un </w:t>
      </w:r>
      <w:proofErr w:type="spellStart"/>
      <w:r w:rsidRPr="00481808">
        <w:t>piège</w:t>
      </w:r>
      <w:proofErr w:type="spellEnd"/>
      <w:r w:rsidRPr="00481808">
        <w:t xml:space="preserve">. Si </w:t>
      </w:r>
      <w:proofErr w:type="spellStart"/>
      <w:r w:rsidRPr="00481808">
        <w:t>leur</w:t>
      </w:r>
      <w:proofErr w:type="spellEnd"/>
      <w:r w:rsidRPr="00481808">
        <w:t xml:space="preserve"> initiative </w:t>
      </w:r>
      <w:proofErr w:type="spellStart"/>
      <w:r w:rsidRPr="00481808">
        <w:t>témoignait</w:t>
      </w:r>
      <w:proofErr w:type="spellEnd"/>
      <w:r w:rsidRPr="00481808">
        <w:t xml:space="preserve"> </w:t>
      </w:r>
      <w:proofErr w:type="spellStart"/>
      <w:r w:rsidRPr="00481808">
        <w:t>d’une</w:t>
      </w:r>
      <w:proofErr w:type="spellEnd"/>
      <w:r w:rsidRPr="00481808">
        <w:t xml:space="preserve"> âme </w:t>
      </w:r>
      <w:proofErr w:type="spellStart"/>
      <w:r w:rsidRPr="00481808">
        <w:t>d’élite</w:t>
      </w:r>
      <w:proofErr w:type="spellEnd"/>
      <w:r w:rsidRPr="00481808">
        <w:t xml:space="preserve">, </w:t>
      </w:r>
      <w:proofErr w:type="spellStart"/>
      <w:r w:rsidRPr="00481808">
        <w:t>elle</w:t>
      </w:r>
      <w:proofErr w:type="spellEnd"/>
      <w:r w:rsidRPr="00481808">
        <w:t xml:space="preserve"> </w:t>
      </w:r>
      <w:proofErr w:type="spellStart"/>
      <w:r w:rsidRPr="00481808">
        <w:t>était</w:t>
      </w:r>
      <w:proofErr w:type="spellEnd"/>
      <w:r w:rsidRPr="00481808">
        <w:t xml:space="preserve"> </w:t>
      </w:r>
      <w:proofErr w:type="spellStart"/>
      <w:r w:rsidRPr="00481808">
        <w:t>aussi</w:t>
      </w:r>
      <w:proofErr w:type="spellEnd"/>
      <w:r w:rsidRPr="00481808">
        <w:t xml:space="preserve"> </w:t>
      </w:r>
      <w:proofErr w:type="spellStart"/>
      <w:r w:rsidRPr="00481808">
        <w:t>portée</w:t>
      </w:r>
      <w:proofErr w:type="spellEnd"/>
      <w:r w:rsidRPr="00481808">
        <w:t xml:space="preserve"> par </w:t>
      </w:r>
      <w:proofErr w:type="spellStart"/>
      <w:r w:rsidRPr="00481808">
        <w:t>une</w:t>
      </w:r>
      <w:proofErr w:type="spellEnd"/>
      <w:r w:rsidRPr="00481808">
        <w:t xml:space="preserve"> </w:t>
      </w:r>
      <w:proofErr w:type="spellStart"/>
      <w:r w:rsidRPr="00481808">
        <w:t>quête</w:t>
      </w:r>
      <w:proofErr w:type="spellEnd"/>
      <w:r w:rsidRPr="00481808">
        <w:t xml:space="preserve"> </w:t>
      </w:r>
      <w:proofErr w:type="spellStart"/>
      <w:r w:rsidRPr="00481808">
        <w:t>personnelle</w:t>
      </w:r>
      <w:proofErr w:type="spellEnd"/>
      <w:r w:rsidRPr="00481808">
        <w:t xml:space="preserve"> </w:t>
      </w:r>
      <w:proofErr w:type="spellStart"/>
      <w:r w:rsidRPr="00481808">
        <w:t>d'extase</w:t>
      </w:r>
      <w:proofErr w:type="spellEnd"/>
      <w:r w:rsidRPr="00481808">
        <w:t xml:space="preserve"> spirituelle. En </w:t>
      </w:r>
      <w:proofErr w:type="spellStart"/>
      <w:r w:rsidRPr="00481808">
        <w:t>cherchant</w:t>
      </w:r>
      <w:proofErr w:type="spellEnd"/>
      <w:r w:rsidRPr="00481808">
        <w:t xml:space="preserve"> à vivre des « </w:t>
      </w:r>
      <w:proofErr w:type="spellStart"/>
      <w:r w:rsidRPr="00481808">
        <w:t>lumières</w:t>
      </w:r>
      <w:proofErr w:type="spellEnd"/>
      <w:r w:rsidRPr="00481808">
        <w:t xml:space="preserve"> » </w:t>
      </w:r>
      <w:proofErr w:type="spellStart"/>
      <w:r w:rsidRPr="00481808">
        <w:t>intenses</w:t>
      </w:r>
      <w:proofErr w:type="spellEnd"/>
      <w:r w:rsidRPr="00481808">
        <w:t xml:space="preserve"> sans prendre le temps de consulter Moïse et Aaron, </w:t>
      </w:r>
      <w:proofErr w:type="spellStart"/>
      <w:r w:rsidRPr="00481808">
        <w:t>ils</w:t>
      </w:r>
      <w:proofErr w:type="spellEnd"/>
      <w:r w:rsidRPr="00481808">
        <w:t xml:space="preserve"> se </w:t>
      </w:r>
      <w:proofErr w:type="spellStart"/>
      <w:r w:rsidRPr="00481808">
        <w:t>sont</w:t>
      </w:r>
      <w:proofErr w:type="spellEnd"/>
      <w:r w:rsidRPr="00481808">
        <w:t xml:space="preserve"> </w:t>
      </w:r>
      <w:proofErr w:type="spellStart"/>
      <w:r w:rsidRPr="00481808">
        <w:t>affranchis</w:t>
      </w:r>
      <w:proofErr w:type="spellEnd"/>
      <w:r w:rsidRPr="00481808">
        <w:t xml:space="preserve"> des cadres du service </w:t>
      </w:r>
      <w:proofErr w:type="spellStart"/>
      <w:r w:rsidRPr="00481808">
        <w:t>divin</w:t>
      </w:r>
      <w:proofErr w:type="spellEnd"/>
      <w:r w:rsidRPr="00481808">
        <w:t xml:space="preserve">. Leur faute </w:t>
      </w:r>
      <w:proofErr w:type="spellStart"/>
      <w:r w:rsidRPr="00481808">
        <w:t>fut</w:t>
      </w:r>
      <w:proofErr w:type="spellEnd"/>
      <w:r w:rsidRPr="00481808">
        <w:t xml:space="preserve"> de </w:t>
      </w:r>
      <w:proofErr w:type="spellStart"/>
      <w:r w:rsidRPr="00481808">
        <w:t>privilégier</w:t>
      </w:r>
      <w:proofErr w:type="spellEnd"/>
      <w:r w:rsidRPr="00481808">
        <w:t xml:space="preserve"> </w:t>
      </w:r>
      <w:proofErr w:type="spellStart"/>
      <w:r w:rsidRPr="00481808">
        <w:t>leur</w:t>
      </w:r>
      <w:proofErr w:type="spellEnd"/>
      <w:r w:rsidRPr="00481808">
        <w:t xml:space="preserve"> inspiration </w:t>
      </w:r>
      <w:proofErr w:type="spellStart"/>
      <w:r w:rsidRPr="00481808">
        <w:t>intérieure</w:t>
      </w:r>
      <w:proofErr w:type="spellEnd"/>
      <w:r w:rsidRPr="00481808">
        <w:t xml:space="preserve"> au </w:t>
      </w:r>
      <w:proofErr w:type="spellStart"/>
      <w:r w:rsidRPr="00481808">
        <w:t>détriment</w:t>
      </w:r>
      <w:proofErr w:type="spellEnd"/>
      <w:r w:rsidRPr="00481808">
        <w:t xml:space="preserve"> de la transmission et de la rigueur de la Loi.</w:t>
      </w:r>
    </w:p>
    <w:p w14:paraId="089E6D01" w14:textId="77777777" w:rsidR="00481808" w:rsidRPr="00481808" w:rsidRDefault="00481808" w:rsidP="00481808">
      <w:pPr>
        <w:bidi w:val="0"/>
        <w:jc w:val="both"/>
        <w:rPr>
          <w:b/>
          <w:bCs/>
        </w:rPr>
      </w:pPr>
      <w:r w:rsidRPr="00481808">
        <w:rPr>
          <w:b/>
          <w:bCs/>
        </w:rPr>
        <w:t xml:space="preserve">Ce </w:t>
      </w:r>
      <w:proofErr w:type="spellStart"/>
      <w:r w:rsidRPr="00481808">
        <w:rPr>
          <w:b/>
          <w:bCs/>
        </w:rPr>
        <w:t>que</w:t>
      </w:r>
      <w:proofErr w:type="spellEnd"/>
      <w:r w:rsidRPr="00481808">
        <w:rPr>
          <w:b/>
          <w:bCs/>
        </w:rPr>
        <w:t xml:space="preserve"> nous </w:t>
      </w:r>
      <w:proofErr w:type="spellStart"/>
      <w:r w:rsidRPr="00481808">
        <w:rPr>
          <w:b/>
          <w:bCs/>
        </w:rPr>
        <w:t>enseigne</w:t>
      </w:r>
      <w:proofErr w:type="spellEnd"/>
      <w:r w:rsidRPr="00481808">
        <w:rPr>
          <w:b/>
          <w:bCs/>
        </w:rPr>
        <w:t xml:space="preserve"> </w:t>
      </w:r>
      <w:proofErr w:type="spellStart"/>
      <w:r w:rsidRPr="00481808">
        <w:rPr>
          <w:b/>
          <w:bCs/>
        </w:rPr>
        <w:t>leur</w:t>
      </w:r>
      <w:proofErr w:type="spellEnd"/>
      <w:r w:rsidRPr="00481808">
        <w:rPr>
          <w:b/>
          <w:bCs/>
        </w:rPr>
        <w:t xml:space="preserve"> </w:t>
      </w:r>
      <w:proofErr w:type="spellStart"/>
      <w:r w:rsidRPr="00481808">
        <w:rPr>
          <w:b/>
          <w:bCs/>
        </w:rPr>
        <w:t>héritage</w:t>
      </w:r>
      <w:proofErr w:type="spellEnd"/>
    </w:p>
    <w:p w14:paraId="45142969" w14:textId="77777777" w:rsidR="00481808" w:rsidRDefault="00481808" w:rsidP="00481808">
      <w:pPr>
        <w:bidi w:val="0"/>
        <w:jc w:val="both"/>
      </w:pPr>
      <w:r w:rsidRPr="00481808">
        <w:t xml:space="preserve">Malgré </w:t>
      </w:r>
      <w:proofErr w:type="spellStart"/>
      <w:r w:rsidRPr="00481808">
        <w:t>l’issue</w:t>
      </w:r>
      <w:proofErr w:type="spellEnd"/>
      <w:r w:rsidRPr="00481808">
        <w:t xml:space="preserve"> </w:t>
      </w:r>
      <w:proofErr w:type="spellStart"/>
      <w:r w:rsidRPr="00481808">
        <w:t>tragique</w:t>
      </w:r>
      <w:proofErr w:type="spellEnd"/>
      <w:r w:rsidRPr="00481808">
        <w:t xml:space="preserve">, la </w:t>
      </w:r>
      <w:proofErr w:type="spellStart"/>
      <w:r w:rsidRPr="00481808">
        <w:t>voie</w:t>
      </w:r>
      <w:proofErr w:type="spellEnd"/>
      <w:r w:rsidRPr="00481808">
        <w:t xml:space="preserve"> </w:t>
      </w:r>
      <w:proofErr w:type="spellStart"/>
      <w:r w:rsidRPr="00481808">
        <w:t>tracée</w:t>
      </w:r>
      <w:proofErr w:type="spellEnd"/>
      <w:r w:rsidRPr="00481808">
        <w:t xml:space="preserve"> par Nadav et </w:t>
      </w:r>
      <w:proofErr w:type="spellStart"/>
      <w:r w:rsidRPr="00481808">
        <w:t>Avihou</w:t>
      </w:r>
      <w:proofErr w:type="spellEnd"/>
      <w:r w:rsidRPr="00481808">
        <w:t xml:space="preserve"> </w:t>
      </w:r>
      <w:proofErr w:type="spellStart"/>
      <w:r w:rsidRPr="00481808">
        <w:t>contient</w:t>
      </w:r>
      <w:proofErr w:type="spellEnd"/>
      <w:r w:rsidRPr="00481808">
        <w:t xml:space="preserve"> </w:t>
      </w:r>
      <w:proofErr w:type="spellStart"/>
      <w:r w:rsidRPr="00481808">
        <w:t>une</w:t>
      </w:r>
      <w:proofErr w:type="spellEnd"/>
      <w:r w:rsidRPr="00481808">
        <w:t xml:space="preserve"> vérité </w:t>
      </w:r>
      <w:proofErr w:type="spellStart"/>
      <w:r w:rsidRPr="00481808">
        <w:t>essentielle</w:t>
      </w:r>
      <w:proofErr w:type="spellEnd"/>
      <w:r w:rsidRPr="00481808">
        <w:t xml:space="preserve"> pour nous </w:t>
      </w:r>
      <w:proofErr w:type="spellStart"/>
      <w:proofErr w:type="gramStart"/>
      <w:r w:rsidRPr="00481808">
        <w:t>aujourd’hui</w:t>
      </w:r>
      <w:proofErr w:type="spellEnd"/>
      <w:r w:rsidRPr="00481808">
        <w:t xml:space="preserve"> :</w:t>
      </w:r>
      <w:proofErr w:type="gramEnd"/>
      <w:r w:rsidRPr="00481808">
        <w:t xml:space="preserve"> </w:t>
      </w:r>
      <w:r w:rsidRPr="00481808">
        <w:rPr>
          <w:b/>
          <w:bCs/>
        </w:rPr>
        <w:t xml:space="preserve">le devoir </w:t>
      </w:r>
      <w:proofErr w:type="spellStart"/>
      <w:r w:rsidRPr="00481808">
        <w:rPr>
          <w:b/>
          <w:bCs/>
        </w:rPr>
        <w:t>d’entreprendre</w:t>
      </w:r>
      <w:proofErr w:type="spellEnd"/>
      <w:r w:rsidRPr="00481808">
        <w:rPr>
          <w:b/>
          <w:bCs/>
        </w:rPr>
        <w:t>.</w:t>
      </w:r>
      <w:r w:rsidRPr="00481808">
        <w:t xml:space="preserve"> De </w:t>
      </w:r>
      <w:proofErr w:type="spellStart"/>
      <w:r w:rsidRPr="00481808">
        <w:t>leur</w:t>
      </w:r>
      <w:proofErr w:type="spellEnd"/>
      <w:r w:rsidRPr="00481808">
        <w:t xml:space="preserve"> histoire, nous devons </w:t>
      </w:r>
      <w:proofErr w:type="spellStart"/>
      <w:r w:rsidRPr="00481808">
        <w:t>retenir</w:t>
      </w:r>
      <w:proofErr w:type="spellEnd"/>
      <w:r w:rsidRPr="00481808">
        <w:t xml:space="preserve"> </w:t>
      </w:r>
      <w:proofErr w:type="spellStart"/>
      <w:r w:rsidRPr="00481808">
        <w:t>l'importance</w:t>
      </w:r>
      <w:proofErr w:type="spellEnd"/>
      <w:r w:rsidRPr="00481808">
        <w:t xml:space="preserve"> de la </w:t>
      </w:r>
      <w:proofErr w:type="spellStart"/>
      <w:r w:rsidRPr="00481808">
        <w:t>proactivité</w:t>
      </w:r>
      <w:proofErr w:type="spellEnd"/>
      <w:r w:rsidRPr="00481808">
        <w:t xml:space="preserve">. </w:t>
      </w:r>
      <w:proofErr w:type="spellStart"/>
      <w:r w:rsidRPr="00481808">
        <w:t>Qu'il</w:t>
      </w:r>
      <w:proofErr w:type="spellEnd"/>
      <w:r w:rsidRPr="00481808">
        <w:t xml:space="preserve"> </w:t>
      </w:r>
      <w:proofErr w:type="spellStart"/>
      <w:r w:rsidRPr="00481808">
        <w:t>s'agisse</w:t>
      </w:r>
      <w:proofErr w:type="spellEnd"/>
      <w:r w:rsidRPr="00481808">
        <w:t xml:space="preserve"> de </w:t>
      </w:r>
      <w:proofErr w:type="spellStart"/>
      <w:r w:rsidRPr="00481808">
        <w:t>venir</w:t>
      </w:r>
      <w:proofErr w:type="spellEnd"/>
      <w:r w:rsidRPr="00481808">
        <w:t xml:space="preserve"> </w:t>
      </w:r>
      <w:proofErr w:type="spellStart"/>
      <w:r w:rsidRPr="00481808">
        <w:t>en</w:t>
      </w:r>
      <w:proofErr w:type="spellEnd"/>
      <w:r w:rsidRPr="00481808">
        <w:t xml:space="preserve"> aide à un prochain</w:t>
      </w:r>
      <w:r>
        <w:rPr>
          <w:lang w:val="fr-FR"/>
        </w:rPr>
        <w:t>, d'aider Israël</w:t>
      </w:r>
      <w:r w:rsidRPr="00481808">
        <w:t xml:space="preserve"> sur le plan matériel </w:t>
      </w:r>
      <w:proofErr w:type="spellStart"/>
      <w:r w:rsidRPr="00481808">
        <w:t>ou</w:t>
      </w:r>
      <w:proofErr w:type="spellEnd"/>
      <w:r w:rsidRPr="00481808">
        <w:t xml:space="preserve"> </w:t>
      </w:r>
      <w:proofErr w:type="spellStart"/>
      <w:r w:rsidRPr="00481808">
        <w:t>d'agir</w:t>
      </w:r>
      <w:proofErr w:type="spellEnd"/>
      <w:r w:rsidRPr="00481808">
        <w:t xml:space="preserve"> pour </w:t>
      </w:r>
      <w:proofErr w:type="spellStart"/>
      <w:r w:rsidRPr="00481808">
        <w:t>renforcer</w:t>
      </w:r>
      <w:proofErr w:type="spellEnd"/>
      <w:r w:rsidRPr="00481808">
        <w:t xml:space="preserve"> le lien entre le </w:t>
      </w:r>
      <w:proofErr w:type="spellStart"/>
      <w:r w:rsidRPr="00481808">
        <w:t>peuple</w:t>
      </w:r>
      <w:proofErr w:type="spellEnd"/>
      <w:r w:rsidRPr="00481808">
        <w:t xml:space="preserve"> </w:t>
      </w:r>
      <w:proofErr w:type="spellStart"/>
      <w:r w:rsidRPr="00481808">
        <w:t>d'Israël</w:t>
      </w:r>
      <w:proofErr w:type="spellEnd"/>
      <w:r w:rsidRPr="00481808">
        <w:t xml:space="preserve"> et le </w:t>
      </w:r>
      <w:proofErr w:type="spellStart"/>
      <w:r w:rsidRPr="00481808">
        <w:t>Créateur</w:t>
      </w:r>
      <w:proofErr w:type="spellEnd"/>
      <w:r w:rsidRPr="00481808">
        <w:t xml:space="preserve">, nous ne devons pas </w:t>
      </w:r>
      <w:proofErr w:type="spellStart"/>
      <w:r w:rsidRPr="00481808">
        <w:t>attendre</w:t>
      </w:r>
      <w:proofErr w:type="spellEnd"/>
      <w:r w:rsidRPr="00481808">
        <w:t xml:space="preserve"> </w:t>
      </w:r>
      <w:proofErr w:type="spellStart"/>
      <w:r w:rsidRPr="00481808">
        <w:t>que</w:t>
      </w:r>
      <w:proofErr w:type="spellEnd"/>
      <w:r w:rsidRPr="00481808">
        <w:t xml:space="preserve"> </w:t>
      </w:r>
      <w:proofErr w:type="spellStart"/>
      <w:r w:rsidRPr="00481808">
        <w:t>l'on</w:t>
      </w:r>
      <w:proofErr w:type="spellEnd"/>
      <w:r w:rsidRPr="00481808">
        <w:t xml:space="preserve"> nous </w:t>
      </w:r>
      <w:proofErr w:type="spellStart"/>
      <w:r w:rsidRPr="00481808">
        <w:t>sollicite</w:t>
      </w:r>
      <w:proofErr w:type="spellEnd"/>
      <w:r w:rsidRPr="00481808">
        <w:t xml:space="preserve">. Nadav et </w:t>
      </w:r>
      <w:proofErr w:type="spellStart"/>
      <w:r w:rsidRPr="00481808">
        <w:t>Avihou</w:t>
      </w:r>
      <w:proofErr w:type="spellEnd"/>
      <w:r w:rsidRPr="00481808">
        <w:t xml:space="preserve"> nous </w:t>
      </w:r>
      <w:proofErr w:type="spellStart"/>
      <w:r w:rsidRPr="00481808">
        <w:t>appellent</w:t>
      </w:r>
      <w:proofErr w:type="spellEnd"/>
      <w:r w:rsidRPr="00481808">
        <w:t xml:space="preserve"> à </w:t>
      </w:r>
      <w:proofErr w:type="spellStart"/>
      <w:r w:rsidRPr="00481808">
        <w:t>devenir</w:t>
      </w:r>
      <w:proofErr w:type="spellEnd"/>
      <w:r w:rsidRPr="00481808">
        <w:t xml:space="preserve"> des </w:t>
      </w:r>
      <w:proofErr w:type="spellStart"/>
      <w:r w:rsidRPr="00481808">
        <w:t>acteurs</w:t>
      </w:r>
      <w:proofErr w:type="spellEnd"/>
      <w:r w:rsidRPr="00481808">
        <w:t xml:space="preserve"> </w:t>
      </w:r>
      <w:proofErr w:type="spellStart"/>
      <w:r w:rsidRPr="00481808">
        <w:t>passionnés</w:t>
      </w:r>
      <w:proofErr w:type="spellEnd"/>
      <w:r w:rsidRPr="00481808">
        <w:t xml:space="preserve"> et </w:t>
      </w:r>
      <w:r w:rsidRPr="00481808">
        <w:rPr>
          <w:b/>
          <w:bCs/>
        </w:rPr>
        <w:t>à prendre</w:t>
      </w:r>
      <w:r w:rsidRPr="00481808">
        <w:t xml:space="preserve"> toute initiative </w:t>
      </w:r>
      <w:proofErr w:type="spellStart"/>
      <w:r w:rsidRPr="00481808">
        <w:t>en</w:t>
      </w:r>
      <w:proofErr w:type="spellEnd"/>
      <w:r w:rsidRPr="00481808">
        <w:t xml:space="preserve"> </w:t>
      </w:r>
      <w:proofErr w:type="spellStart"/>
      <w:r w:rsidRPr="00481808">
        <w:t>faveur</w:t>
      </w:r>
      <w:proofErr w:type="spellEnd"/>
      <w:r w:rsidRPr="00481808">
        <w:t xml:space="preserve"> du </w:t>
      </w:r>
      <w:proofErr w:type="spellStart"/>
      <w:r w:rsidRPr="00481808">
        <w:t>peuple</w:t>
      </w:r>
      <w:proofErr w:type="spellEnd"/>
      <w:r w:rsidRPr="00481808">
        <w:t xml:space="preserve"> </w:t>
      </w:r>
      <w:proofErr w:type="spellStart"/>
      <w:r w:rsidRPr="00481808">
        <w:t>juif</w:t>
      </w:r>
      <w:proofErr w:type="spellEnd"/>
      <w:r w:rsidRPr="00481808">
        <w:t xml:space="preserve"> et </w:t>
      </w:r>
      <w:proofErr w:type="spellStart"/>
      <w:r w:rsidRPr="00481808">
        <w:t>d'Israël</w:t>
      </w:r>
      <w:proofErr w:type="spellEnd"/>
      <w:r w:rsidRPr="00481808">
        <w:t>.</w:t>
      </w:r>
    </w:p>
    <w:p w14:paraId="71000804" w14:textId="25263035" w:rsidR="00481808" w:rsidRPr="00481808" w:rsidRDefault="00481808" w:rsidP="00481808">
      <w:pPr>
        <w:bidi w:val="0"/>
        <w:jc w:val="both"/>
        <w:rPr>
          <w:lang w:val="fr-FR"/>
        </w:rPr>
      </w:pPr>
      <w:proofErr w:type="spellStart"/>
      <w:r>
        <w:t>Sh</w:t>
      </w:r>
      <w:proofErr w:type="spellEnd"/>
      <w:r>
        <w:rPr>
          <w:lang w:val="fr-FR"/>
        </w:rPr>
        <w:t>aoul David Botschko</w:t>
      </w:r>
    </w:p>
    <w:p w14:paraId="193A5CE1" w14:textId="77777777" w:rsidR="00A331AE" w:rsidRDefault="00A331AE" w:rsidP="00481808">
      <w:pPr>
        <w:bidi w:val="0"/>
      </w:pPr>
    </w:p>
    <w:sectPr w:rsidR="00A331AE" w:rsidSect="00991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08"/>
    <w:rsid w:val="001E467D"/>
    <w:rsid w:val="00481808"/>
    <w:rsid w:val="00672B3E"/>
    <w:rsid w:val="007329F4"/>
    <w:rsid w:val="009914D0"/>
    <w:rsid w:val="00A331AE"/>
    <w:rsid w:val="00C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E58A"/>
  <w15:chartTrackingRefBased/>
  <w15:docId w15:val="{E34AADC9-725A-4930-A412-B001FCEF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8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8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8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8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818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8180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818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8180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818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81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8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8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81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8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818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1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2247</Characters>
  <Application>Microsoft Office Word</Application>
  <DocSecurity>0</DocSecurity>
  <Lines>37</Lines>
  <Paragraphs>13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שאול דוד בוצ'קו</dc:creator>
  <cp:keywords/>
  <dc:description/>
  <cp:lastModifiedBy>שאול דוד בוצ'קו</cp:lastModifiedBy>
  <cp:revision>2</cp:revision>
  <dcterms:created xsi:type="dcterms:W3CDTF">2026-04-06T13:17:00Z</dcterms:created>
  <dcterms:modified xsi:type="dcterms:W3CDTF">2026-04-07T04:39:00Z</dcterms:modified>
</cp:coreProperties>
</file>