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A20F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10C9D1B9" w14:textId="77777777" w:rsidR="00AC72C5" w:rsidRPr="003E0437" w:rsidRDefault="00AC72C5" w:rsidP="003E0437">
      <w:pPr>
        <w:pStyle w:val="Title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297F697F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 Yaacov)</w:t>
      </w:r>
    </w:p>
    <w:p w14:paraId="17FEE4F6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28A27135" w14:textId="7FD57577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A9002B">
        <w:t>Balaq</w:t>
      </w:r>
    </w:p>
    <w:p w14:paraId="7ADDCECC" w14:textId="02FC1560" w:rsidR="003E0437" w:rsidRDefault="00A9002B" w:rsidP="00A9002B">
      <w:pPr>
        <w:pStyle w:val="ActuJ"/>
        <w:bidi w:val="0"/>
      </w:pPr>
      <w:r>
        <w:t>Quelle différence y a-t-il entre les rois d’Israël et ceux des nations du monde ?</w:t>
      </w:r>
    </w:p>
    <w:p w14:paraId="14F3C848" w14:textId="76C25CB2" w:rsidR="00A9002B" w:rsidRDefault="00A9002B" w:rsidP="00A9002B">
      <w:pPr>
        <w:pStyle w:val="ActuJ"/>
        <w:bidi w:val="0"/>
      </w:pPr>
      <w:r>
        <w:t xml:space="preserve">Quelle </w:t>
      </w:r>
      <w:r>
        <w:t xml:space="preserve">différence y a-t-il entre les </w:t>
      </w:r>
      <w:r>
        <w:t>prophète</w:t>
      </w:r>
      <w:r>
        <w:t>s d’Israël et ceux des nations du monde ?</w:t>
      </w:r>
    </w:p>
    <w:p w14:paraId="2CB4A3F5" w14:textId="7F4A2781" w:rsidR="00A9002B" w:rsidRDefault="00A9002B" w:rsidP="00A9002B">
      <w:pPr>
        <w:pStyle w:val="ActuJ"/>
        <w:bidi w:val="0"/>
      </w:pPr>
      <w:r>
        <w:t>Et q</w:t>
      </w:r>
      <w:r>
        <w:t xml:space="preserve">uelle différence y a-t-il entre Israël et </w:t>
      </w:r>
      <w:r>
        <w:t>l</w:t>
      </w:r>
      <w:r>
        <w:t>es nations du monde ?</w:t>
      </w:r>
    </w:p>
    <w:p w14:paraId="0ACC055F" w14:textId="4F7FAA46" w:rsidR="00A9002B" w:rsidRDefault="00A9002B" w:rsidP="00A9002B">
      <w:pPr>
        <w:pStyle w:val="ActuJ"/>
        <w:bidi w:val="0"/>
      </w:pPr>
      <w:r>
        <w:t>Réponse du Midrach </w:t>
      </w:r>
      <w:r w:rsidR="00A92B55" w:rsidRPr="00A92B55">
        <w:rPr>
          <w:rStyle w:val="Reference"/>
        </w:rPr>
        <w:t>(Bamidbar Rabba 20, 1)</w:t>
      </w:r>
      <w:r w:rsidR="00A92B55">
        <w:t> </w:t>
      </w:r>
      <w:r>
        <w:t>:</w:t>
      </w:r>
    </w:p>
    <w:p w14:paraId="3D49A6F3" w14:textId="62308AF8" w:rsidR="00A9002B" w:rsidRDefault="00A9002B" w:rsidP="00A9002B">
      <w:pPr>
        <w:pStyle w:val="Citation"/>
      </w:pPr>
      <w:r>
        <w:t>« … qu’a fait le Saint, source des bénédictions ? De même qu’Il a établi des rois et des sages et des prophètes pour Israël, ainsi a-t-Il fait pour les idolâtres.</w:t>
      </w:r>
    </w:p>
    <w:p w14:paraId="4ED73BF5" w14:textId="476984C2" w:rsidR="00A9002B" w:rsidRDefault="00A9002B" w:rsidP="00BB2E78">
      <w:pPr>
        <w:pStyle w:val="Citation"/>
      </w:pPr>
      <w:r>
        <w:t xml:space="preserve">Il a établi Salomon roi sur Israël et sur toute la terre et ainsi a-t-Il fait de Nabuchodonosor. Celui-là a construit la Maison de sainteté et a </w:t>
      </w:r>
      <w:r w:rsidR="00BB2E78">
        <w:t>prononcé nombre de chants et de suppliques et celui-ci l’a détruit et a blasphémé et outragé. Il a donné richesse à David qui s’en est servi pour amasser et réunir les matériaux pour la construction de la Maison de sainteté et Il a donné richesse à Hamann qui a voulu payer le prix pour égorger un peuple tout entier.</w:t>
      </w:r>
    </w:p>
    <w:p w14:paraId="1848626C" w14:textId="67436B66" w:rsidR="00BB2E78" w:rsidRDefault="00BB2E78" w:rsidP="004E4E3B">
      <w:pPr>
        <w:pStyle w:val="Citation"/>
      </w:pPr>
      <w:r>
        <w:t xml:space="preserve">Vois la différence entre les prophètes d’Israël et les prophètes des nations : </w:t>
      </w:r>
      <w:r>
        <w:t xml:space="preserve">les prophètes d’Israël </w:t>
      </w:r>
      <w:r>
        <w:t xml:space="preserve">mettent Israël en garde contre </w:t>
      </w:r>
      <w:r w:rsidR="004E4E3B">
        <w:t xml:space="preserve">les fautes et le prophète qui s’est levé d’entre les nations a fait une brèche pour perdre les créatures. Et plus encore ! </w:t>
      </w:r>
      <w:r>
        <w:t xml:space="preserve"> </w:t>
      </w:r>
      <w:r w:rsidR="004E4E3B">
        <w:t xml:space="preserve">Tous les prophètes étaient pleins de compassion pour Israël et pour les nations. Jérémie a dit </w:t>
      </w:r>
      <w:r w:rsidR="004E4E3B" w:rsidRPr="004E4E3B">
        <w:rPr>
          <w:rStyle w:val="Reference"/>
        </w:rPr>
        <w:t>(</w:t>
      </w:r>
      <w:r w:rsidR="004E4E3B" w:rsidRPr="004E4E3B">
        <w:rPr>
          <w:rStyle w:val="Chapitre"/>
        </w:rPr>
        <w:t>xlviii</w:t>
      </w:r>
      <w:r w:rsidR="004E4E3B" w:rsidRPr="004E4E3B">
        <w:rPr>
          <w:rStyle w:val="Reference"/>
        </w:rPr>
        <w:t>, 36)</w:t>
      </w:r>
      <w:r w:rsidR="004E4E3B">
        <w:rPr>
          <w:rStyle w:val="Reference"/>
        </w:rPr>
        <w:t xml:space="preserve"> </w:t>
      </w:r>
      <w:r w:rsidR="004E4E3B" w:rsidRPr="004E4E3B">
        <w:t>“</w:t>
      </w:r>
      <w:r w:rsidR="004E4E3B" w:rsidRPr="004E4E3B">
        <w:t xml:space="preserve">mon </w:t>
      </w:r>
      <w:r w:rsidR="004E4E3B">
        <w:t xml:space="preserve">cœur </w:t>
      </w:r>
      <w:r w:rsidR="004E4E3B" w:rsidRPr="004E4E3B">
        <w:t>gémit</w:t>
      </w:r>
      <w:r w:rsidR="004E4E3B">
        <w:t xml:space="preserve"> pour</w:t>
      </w:r>
      <w:r w:rsidR="004E4E3B" w:rsidRPr="004E4E3B">
        <w:t xml:space="preserve"> Moab comme les flûtes funèbre</w:t>
      </w:r>
      <w:r w:rsidR="004E4E3B">
        <w:t xml:space="preserve">s…” Ezéchiel a dit </w:t>
      </w:r>
      <w:r w:rsidR="004E4E3B" w:rsidRPr="004E4E3B">
        <w:rPr>
          <w:rStyle w:val="Reference"/>
        </w:rPr>
        <w:t>(</w:t>
      </w:r>
      <w:r w:rsidR="004E4E3B" w:rsidRPr="004E4E3B">
        <w:rPr>
          <w:rStyle w:val="Chapitre"/>
        </w:rPr>
        <w:t>xxvii</w:t>
      </w:r>
      <w:r w:rsidR="004E4E3B" w:rsidRPr="004E4E3B">
        <w:rPr>
          <w:rStyle w:val="Reference"/>
        </w:rPr>
        <w:t>,</w:t>
      </w:r>
      <w:r w:rsidR="00A92B55">
        <w:rPr>
          <w:rStyle w:val="Reference"/>
        </w:rPr>
        <w:t>2</w:t>
      </w:r>
      <w:r w:rsidR="004E4E3B" w:rsidRPr="004E4E3B">
        <w:rPr>
          <w:rStyle w:val="Reference"/>
        </w:rPr>
        <w:t>)</w:t>
      </w:r>
      <w:r w:rsidR="00A92B55">
        <w:rPr>
          <w:rStyle w:val="Reference"/>
        </w:rPr>
        <w:t xml:space="preserve"> </w:t>
      </w:r>
      <w:r w:rsidR="00A92B55" w:rsidRPr="00A92B55">
        <w:t>“fils de l’homme</w:t>
      </w:r>
      <w:r w:rsidR="00A92B55">
        <w:t xml:space="preserve"> entonne une complainte sur Tyr</w:t>
      </w:r>
      <w:r w:rsidR="00A92B55" w:rsidRPr="00A92B55">
        <w:t>”</w:t>
      </w:r>
      <w:r w:rsidR="00A92B55">
        <w:t xml:space="preserve">. Et cet homme cruel s’est levé pour détruire sans raison un peuple tout entier. C’est pour cela que l’affaire de </w:t>
      </w:r>
      <w:proofErr w:type="spellStart"/>
      <w:r w:rsidR="00A92B55">
        <w:t>Bile‘am</w:t>
      </w:r>
      <w:proofErr w:type="spellEnd"/>
      <w:r w:rsidR="00A92B55">
        <w:t xml:space="preserve"> a été écrite. C’est pour faire savoir pourquoi le Saint, source des bénédictions a ôté des nations l’inspiration de l’esprit de sainteté, car vois ce qu’a fait celui qui s’est levé d’entre elles ! »</w:t>
      </w:r>
    </w:p>
    <w:p w14:paraId="6946143D" w14:textId="3F9F82DA" w:rsidR="00A92B55" w:rsidRDefault="00A92B55" w:rsidP="00A92B55">
      <w:pPr>
        <w:pStyle w:val="ActuJ"/>
        <w:bidi w:val="0"/>
      </w:pPr>
      <w:r>
        <w:t xml:space="preserve">Combien actuel est ce Midrach ! L’État d’Israël développe des sciences pour la santé et le progrès et ses ennemis développent des armes de destruction massive au détriment de leur propre peuple. </w:t>
      </w:r>
      <w:r w:rsidR="00200C3A">
        <w:t xml:space="preserve">L’armée d’Israël, même contrainte de </w:t>
      </w:r>
      <w:r w:rsidR="00200C3A">
        <w:lastRenderedPageBreak/>
        <w:t>combattre pour sauver notre peuple n’est pas très empressée à tuer et défaire alors que toute l’espérance et les souhaits de nos ennemis est de faire le plus de mal possible.</w:t>
      </w:r>
    </w:p>
    <w:p w14:paraId="70A69849" w14:textId="65F63F2C" w:rsidR="00200C3A" w:rsidRPr="00A92B55" w:rsidRDefault="00200C3A" w:rsidP="00200C3A">
      <w:pPr>
        <w:pStyle w:val="ActuJ"/>
        <w:bidi w:val="0"/>
      </w:pPr>
      <w:r>
        <w:t>Prions pour que la sainteté d’Israël qui se dévoile de notre temps rayonne et illumine le monde tout entier !</w:t>
      </w:r>
    </w:p>
    <w:p w14:paraId="3B5118A0" w14:textId="77777777" w:rsidR="00A9002B" w:rsidRDefault="00A9002B" w:rsidP="005A17BC"/>
    <w:p w14:paraId="5E59A56C" w14:textId="77777777" w:rsidR="0021208E" w:rsidRPr="0021208E" w:rsidRDefault="0021208E" w:rsidP="0021208E">
      <w:pPr>
        <w:pStyle w:val="ActuJ"/>
        <w:bidi w:val="0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oNotDisplayPageBoundaries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2B"/>
    <w:rsid w:val="00086549"/>
    <w:rsid w:val="000A0DA6"/>
    <w:rsid w:val="000B31D9"/>
    <w:rsid w:val="00200C3A"/>
    <w:rsid w:val="00202698"/>
    <w:rsid w:val="0021208E"/>
    <w:rsid w:val="00253D35"/>
    <w:rsid w:val="002A1B89"/>
    <w:rsid w:val="002D34C8"/>
    <w:rsid w:val="0034397A"/>
    <w:rsid w:val="003E0437"/>
    <w:rsid w:val="004E4E3B"/>
    <w:rsid w:val="005B24E3"/>
    <w:rsid w:val="00941807"/>
    <w:rsid w:val="009834C1"/>
    <w:rsid w:val="00A83F34"/>
    <w:rsid w:val="00A9002B"/>
    <w:rsid w:val="00A92B55"/>
    <w:rsid w:val="00AC72C5"/>
    <w:rsid w:val="00BB2E78"/>
    <w:rsid w:val="00C34670"/>
    <w:rsid w:val="00C61FB4"/>
    <w:rsid w:val="00D21C72"/>
    <w:rsid w:val="00DC6177"/>
    <w:rsid w:val="00DE5ABD"/>
    <w:rsid w:val="00E66D7A"/>
    <w:rsid w:val="00ED21D2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3E2D"/>
  <w15:chartTrackingRefBased/>
  <w15:docId w15:val="{AE11BC65-7A23-425D-92E5-03A58D11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">
    <w:name w:val="Reference"/>
    <w:qFormat/>
    <w:rsid w:val="000A0DA6"/>
    <w:rPr>
      <w:noProof/>
      <w:sz w:val="20"/>
      <w:szCs w:val="18"/>
      <w:lang w:val="fr-FR"/>
    </w:rPr>
  </w:style>
  <w:style w:type="paragraph" w:customStyle="1" w:styleId="Sous-titre">
    <w:name w:val="Sous-titre"/>
    <w:basedOn w:val="Normal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Normal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DefaultParagraphFont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Normal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DefaultParagraphFont"/>
    <w:uiPriority w:val="1"/>
    <w:qFormat/>
    <w:rsid w:val="00E66D7A"/>
    <w:rPr>
      <w:i/>
      <w:iCs/>
      <w:lang w:val="la-Latn" w:eastAsia="ar-SA" w:bidi="ar-SA"/>
    </w:rPr>
  </w:style>
  <w:style w:type="paragraph" w:styleId="Title">
    <w:name w:val="Title"/>
    <w:basedOn w:val="ActuJ"/>
    <w:next w:val="Normal"/>
    <w:link w:val="TitleChar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DefaultParagraphFont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Midrach.dotx</Template>
  <TotalTime>47</TotalTime>
  <Pages>2</Pages>
  <Words>402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Elyakim Simsovic</cp:lastModifiedBy>
  <cp:revision>1</cp:revision>
  <dcterms:created xsi:type="dcterms:W3CDTF">2025-07-02T21:53:00Z</dcterms:created>
  <dcterms:modified xsi:type="dcterms:W3CDTF">2025-07-02T22:40:00Z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