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F3EC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77FD9486" w14:textId="77777777" w:rsidR="00AC72C5" w:rsidRPr="003E0437" w:rsidRDefault="00AC72C5" w:rsidP="003E0437">
      <w:pPr>
        <w:pStyle w:val="Title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5637D92E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 Yaacov)</w:t>
      </w:r>
    </w:p>
    <w:p w14:paraId="3793A755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368737C1" w14:textId="375BAF13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proofErr w:type="spellStart"/>
      <w:r w:rsidR="007E16D9">
        <w:t>Chla‘h</w:t>
      </w:r>
      <w:proofErr w:type="spellEnd"/>
      <w:r w:rsidR="007E16D9">
        <w:t xml:space="preserve"> Lekha</w:t>
      </w:r>
    </w:p>
    <w:p w14:paraId="7C72B2B6" w14:textId="35A66FDD" w:rsidR="003E0437" w:rsidRDefault="007E16D9" w:rsidP="003E0437">
      <w:pPr>
        <w:pStyle w:val="Sous-titre"/>
        <w:bidi w:val="0"/>
        <w:spacing w:before="120" w:after="360" w:line="240" w:lineRule="auto"/>
      </w:pPr>
      <w:r>
        <w:t>Retour aux sources</w:t>
      </w:r>
    </w:p>
    <w:p w14:paraId="1C66111F" w14:textId="02569A38" w:rsidR="007E16D9" w:rsidRDefault="007E16D9" w:rsidP="007E16D9">
      <w:pPr>
        <w:pStyle w:val="ActuJ"/>
        <w:bidi w:val="0"/>
        <w:rPr>
          <w:lang w:bidi="ar-SA"/>
        </w:rPr>
      </w:pPr>
      <w:r>
        <w:rPr>
          <w:lang w:bidi="ar-SA"/>
        </w:rPr>
        <w:t>Les explorateurs reviennent bouleversés de leur visite du Pays. Ils ont été exposés à la puissance des habitants de Canaan, à leurs armes, leurs forteresses et leurs galeries souterraines. Ils ont le sentiment que la conquête est impossible. Une vague de défaitisme déferle sur le peuple.</w:t>
      </w:r>
    </w:p>
    <w:p w14:paraId="3D4FC1B7" w14:textId="12FD5E90" w:rsidR="007E16D9" w:rsidRDefault="007E16D9" w:rsidP="007E16D9">
      <w:pPr>
        <w:pStyle w:val="ActuJ"/>
        <w:bidi w:val="0"/>
        <w:rPr>
          <w:lang w:bidi="ar-SA"/>
        </w:rPr>
      </w:pPr>
      <w:r>
        <w:rPr>
          <w:lang w:bidi="ar-SA"/>
        </w:rPr>
        <w:t xml:space="preserve">Certes, Caleb, représentant la tribu de Yehouda parmi les explorateurs, ne partage guère </w:t>
      </w:r>
      <w:r w:rsidR="00AC5A02">
        <w:rPr>
          <w:lang w:bidi="ar-SA"/>
        </w:rPr>
        <w:t xml:space="preserve">les arguments de ses collègues. Il s’élève et lance une harangue vibrante de foi </w:t>
      </w:r>
      <w:r w:rsidR="00AC5A02" w:rsidRPr="00AC5A02">
        <w:rPr>
          <w:rStyle w:val="Reference"/>
        </w:rPr>
        <w:t xml:space="preserve">(Nombres </w:t>
      </w:r>
      <w:r w:rsidR="00AC5A02" w:rsidRPr="00AC5A02">
        <w:rPr>
          <w:rStyle w:val="Chapitre"/>
        </w:rPr>
        <w:t>xiii</w:t>
      </w:r>
      <w:r w:rsidR="00AC5A02" w:rsidRPr="00AC5A02">
        <w:rPr>
          <w:rStyle w:val="Reference"/>
        </w:rPr>
        <w:t xml:space="preserve">, </w:t>
      </w:r>
      <w:r w:rsidR="00F74560">
        <w:rPr>
          <w:rStyle w:val="Reference"/>
        </w:rPr>
        <w:t>30</w:t>
      </w:r>
      <w:r w:rsidR="00AC5A02" w:rsidRPr="00AC5A02">
        <w:rPr>
          <w:rStyle w:val="Reference"/>
        </w:rPr>
        <w:t>)</w:t>
      </w:r>
      <w:r w:rsidR="00AC5A02">
        <w:rPr>
          <w:lang w:bidi="ar-SA"/>
        </w:rPr>
        <w:t> :</w:t>
      </w:r>
    </w:p>
    <w:p w14:paraId="5AB7976F" w14:textId="4BDC9592" w:rsidR="00AC5A02" w:rsidRDefault="00AC5A02" w:rsidP="00AC5A02">
      <w:pPr>
        <w:pStyle w:val="Citation"/>
        <w:rPr>
          <w:lang w:bidi="ar-SA"/>
        </w:rPr>
      </w:pPr>
      <w:r>
        <w:rPr>
          <w:lang w:bidi="ar-SA"/>
        </w:rPr>
        <w:t>« Montons donc et nous en hériterons car nous le pouvons ! »</w:t>
      </w:r>
    </w:p>
    <w:p w14:paraId="32554706" w14:textId="1C76CAB4" w:rsidR="00AC5A02" w:rsidRDefault="00AC5A02" w:rsidP="00AC5A02">
      <w:pPr>
        <w:pStyle w:val="ActuJ"/>
        <w:bidi w:val="0"/>
        <w:rPr>
          <w:lang w:bidi="ar-SA"/>
        </w:rPr>
      </w:pPr>
      <w:r>
        <w:rPr>
          <w:lang w:bidi="ar-SA"/>
        </w:rPr>
        <w:t xml:space="preserve">Où donc a-t-il puisé la force d’aller à contre-courant ? Allusion à la réponse se trouve dans le verset suivant </w:t>
      </w:r>
      <w:r w:rsidRPr="00AC5A02">
        <w:rPr>
          <w:rStyle w:val="Reference"/>
        </w:rPr>
        <w:t xml:space="preserve">(Ibid., </w:t>
      </w:r>
      <w:r w:rsidRPr="00AC5A02">
        <w:rPr>
          <w:rStyle w:val="Chapitre"/>
        </w:rPr>
        <w:t>xiii</w:t>
      </w:r>
      <w:r w:rsidRPr="00AC5A02">
        <w:rPr>
          <w:rStyle w:val="Reference"/>
        </w:rPr>
        <w:t>, 22)</w:t>
      </w:r>
      <w:r>
        <w:rPr>
          <w:lang w:bidi="ar-SA"/>
        </w:rPr>
        <w:t> :</w:t>
      </w:r>
    </w:p>
    <w:p w14:paraId="43909E18" w14:textId="5693A664" w:rsidR="00F74560" w:rsidRDefault="00F74560" w:rsidP="00F74560">
      <w:pPr>
        <w:pStyle w:val="Citation"/>
        <w:rPr>
          <w:lang w:bidi="ar-SA"/>
        </w:rPr>
      </w:pPr>
      <w:r>
        <w:rPr>
          <w:lang w:bidi="ar-SA"/>
        </w:rPr>
        <w:t xml:space="preserve">« Ils sont montés vers le sud et il arriva jusqu’à Hébron. Là se trouvaient A‘himan, </w:t>
      </w:r>
      <w:proofErr w:type="spellStart"/>
      <w:r>
        <w:rPr>
          <w:lang w:bidi="ar-SA"/>
        </w:rPr>
        <w:t>Chéchaï</w:t>
      </w:r>
      <w:proofErr w:type="spellEnd"/>
      <w:r>
        <w:rPr>
          <w:lang w:bidi="ar-SA"/>
        </w:rPr>
        <w:t xml:space="preserve"> et Talmaï, les enfants du géant. Or, Hébron a été bâtie sept ans avant </w:t>
      </w:r>
      <w:proofErr w:type="spellStart"/>
      <w:r>
        <w:rPr>
          <w:lang w:bidi="ar-SA"/>
        </w:rPr>
        <w:t>Tsoan</w:t>
      </w:r>
      <w:proofErr w:type="spellEnd"/>
      <w:r>
        <w:rPr>
          <w:lang w:bidi="ar-SA"/>
        </w:rPr>
        <w:t xml:space="preserve"> d’Égypte. »</w:t>
      </w:r>
    </w:p>
    <w:p w14:paraId="2251C09C" w14:textId="66A71604" w:rsidR="00AC5A02" w:rsidRDefault="00F74560" w:rsidP="00F74560">
      <w:pPr>
        <w:pStyle w:val="ActuJ"/>
        <w:bidi w:val="0"/>
        <w:rPr>
          <w:lang w:bidi="ar-SA"/>
        </w:rPr>
      </w:pPr>
      <w:r>
        <w:rPr>
          <w:lang w:bidi="ar-SA"/>
        </w:rPr>
        <w:t>Le début du verset (</w:t>
      </w:r>
      <w:r w:rsidRPr="00F74560">
        <w:rPr>
          <w:rStyle w:val="EnLigne"/>
        </w:rPr>
        <w:t>ils sont montés vers le sud</w:t>
      </w:r>
      <w:r>
        <w:rPr>
          <w:lang w:bidi="ar-SA"/>
        </w:rPr>
        <w:t>), qui est au pluriel, concerne tous les explorateurs. La suite (</w:t>
      </w:r>
      <w:r w:rsidRPr="00F74560">
        <w:rPr>
          <w:rStyle w:val="EnLigne"/>
        </w:rPr>
        <w:t>il arriva jusqu’à Hébron</w:t>
      </w:r>
      <w:r>
        <w:rPr>
          <w:lang w:bidi="ar-SA"/>
        </w:rPr>
        <w:t>), qui est au singulier, ne peut donc concerner qu’une seule personne. Qui donc est arrivé, seul, jusqu’à Hébron ?</w:t>
      </w:r>
      <w:r w:rsidR="00BE34C4">
        <w:rPr>
          <w:lang w:bidi="ar-SA"/>
        </w:rPr>
        <w:t xml:space="preserve"> Rachi, citant le traité Sota 34b, explique :</w:t>
      </w:r>
    </w:p>
    <w:p w14:paraId="517A425E" w14:textId="312E52E1" w:rsidR="00BE34C4" w:rsidRDefault="00BE34C4" w:rsidP="00534FBA">
      <w:pPr>
        <w:pStyle w:val="Citation"/>
        <w:rPr>
          <w:rStyle w:val="Reference"/>
        </w:rPr>
      </w:pPr>
      <w:r>
        <w:rPr>
          <w:lang w:bidi="ar-SA"/>
        </w:rPr>
        <w:t>« Seul Caleb y est allé et s’est prosterné sur les tombes des patriarches afin de ne pas se laisser entraîner par ses compagnons, à être de leur avis. Ainsi la Thora dira-t-elle : “c’est à lui que Je donnerai la terre qu’il a foulée.”</w:t>
      </w:r>
      <w:r w:rsidR="00534FBA">
        <w:rPr>
          <w:lang w:bidi="ar-SA"/>
        </w:rPr>
        <w:t xml:space="preserve"> </w:t>
      </w:r>
      <w:r w:rsidR="00534FBA" w:rsidRPr="00BE34C4">
        <w:rPr>
          <w:rStyle w:val="Reference"/>
        </w:rPr>
        <w:t xml:space="preserve">(Deutéronome </w:t>
      </w:r>
      <w:r w:rsidR="00534FBA" w:rsidRPr="00BE34C4">
        <w:rPr>
          <w:rStyle w:val="Chapitre"/>
        </w:rPr>
        <w:t>i</w:t>
      </w:r>
      <w:r w:rsidR="00534FBA" w:rsidRPr="00BE34C4">
        <w:rPr>
          <w:rStyle w:val="Reference"/>
        </w:rPr>
        <w:t>, 36)</w:t>
      </w:r>
      <w:r w:rsidR="00534FBA">
        <w:rPr>
          <w:rStyle w:val="Reference"/>
        </w:rPr>
        <w:t xml:space="preserve"> </w:t>
      </w:r>
      <w:r w:rsidR="00534FBA">
        <w:rPr>
          <w:lang w:bidi="ar-SA"/>
        </w:rPr>
        <w:t xml:space="preserve">Et il est écrit : “Et ils donnèrent Hébron à Caleb.” </w:t>
      </w:r>
      <w:r w:rsidR="00534FBA" w:rsidRPr="00534FBA">
        <w:rPr>
          <w:rStyle w:val="Reference"/>
        </w:rPr>
        <w:t xml:space="preserve">(Juges </w:t>
      </w:r>
      <w:r w:rsidR="00534FBA" w:rsidRPr="00534FBA">
        <w:rPr>
          <w:rStyle w:val="Chapitre"/>
        </w:rPr>
        <w:t>i</w:t>
      </w:r>
      <w:r w:rsidR="00534FBA" w:rsidRPr="00534FBA">
        <w:rPr>
          <w:rStyle w:val="Reference"/>
        </w:rPr>
        <w:t>, 20)</w:t>
      </w:r>
      <w:r w:rsidR="00534FBA">
        <w:rPr>
          <w:rStyle w:val="Reference"/>
        </w:rPr>
        <w:t> »</w:t>
      </w:r>
    </w:p>
    <w:p w14:paraId="3822B0A5" w14:textId="79819854" w:rsidR="00534FBA" w:rsidRDefault="00534FBA" w:rsidP="00534FBA">
      <w:pPr>
        <w:pStyle w:val="ActuJ"/>
        <w:bidi w:val="0"/>
        <w:rPr>
          <w:lang w:bidi="ar-SA"/>
        </w:rPr>
      </w:pPr>
      <w:r>
        <w:rPr>
          <w:lang w:bidi="ar-SA"/>
        </w:rPr>
        <w:t>Donc, Caleb seul est allé à Hébron se recueillir sur les tombes des Pères de la nation. Que signifie cette visite ?</w:t>
      </w:r>
    </w:p>
    <w:p w14:paraId="3CCFADA9" w14:textId="21AF4273" w:rsidR="00534FBA" w:rsidRDefault="00534FBA" w:rsidP="00534FBA">
      <w:pPr>
        <w:pStyle w:val="ActuJ"/>
        <w:bidi w:val="0"/>
        <w:rPr>
          <w:lang w:bidi="ar-SA"/>
        </w:rPr>
      </w:pPr>
      <w:r>
        <w:rPr>
          <w:lang w:bidi="ar-SA"/>
        </w:rPr>
        <w:t xml:space="preserve">Les explorateurs étaient des réalistes. Leur analyse réaliste de la situation les a convaincus de l’impossibilité pour les Enfants d’Israël de conquérir la terre et la reprendre aux Cananéens qui y vivaient depuis des générations. Caleb ne voulait pas laisser cette analyse s’infiltrer en lui ; il est aller puiser auprès des patriarches </w:t>
      </w:r>
      <w:r>
        <w:rPr>
          <w:lang w:bidi="ar-SA"/>
        </w:rPr>
        <w:t xml:space="preserve">des forces </w:t>
      </w:r>
      <w:r>
        <w:rPr>
          <w:lang w:bidi="ar-SA"/>
        </w:rPr>
        <w:t>de confiance.</w:t>
      </w:r>
    </w:p>
    <w:p w14:paraId="7F515FE8" w14:textId="45F1FF51" w:rsidR="00534FBA" w:rsidRDefault="00534FBA" w:rsidP="00534FBA">
      <w:pPr>
        <w:pStyle w:val="ActuJ"/>
        <w:bidi w:val="0"/>
        <w:rPr>
          <w:lang w:bidi="ar-SA"/>
        </w:rPr>
      </w:pPr>
      <w:r>
        <w:rPr>
          <w:lang w:bidi="ar-SA"/>
        </w:rPr>
        <w:t xml:space="preserve">Il savait toutes les dures épreuves </w:t>
      </w:r>
      <w:r w:rsidR="0081384E">
        <w:rPr>
          <w:lang w:bidi="ar-SA"/>
        </w:rPr>
        <w:t xml:space="preserve">que les </w:t>
      </w:r>
      <w:r w:rsidR="0081384E">
        <w:rPr>
          <w:lang w:bidi="ar-SA"/>
        </w:rPr>
        <w:t xml:space="preserve">patriarches </w:t>
      </w:r>
      <w:r w:rsidR="0081384E">
        <w:rPr>
          <w:lang w:bidi="ar-SA"/>
        </w:rPr>
        <w:t>avaient dû surmonter. Ils savait que les mères avaient longtemps été stériles avant d’enfanter pourtant et que leur descendance asservie en Égypte en étaient sortie par centaines de milliers ! Caleb, homme de foi, a compris que l’existence d’Israël n’est pas soumise aux lois de la nature ni même aux lois de la sociologie qui caractérise les nations du monde. Il n’avait aucun doute quant à la réalisation de ce que Hachem avait tant de fois annoncé à chacun des patriarches tout à tour : « à ta descendance, Je donnerai cette terre… »</w:t>
      </w:r>
    </w:p>
    <w:p w14:paraId="7DF762A1" w14:textId="72741E3A" w:rsidR="0081384E" w:rsidRDefault="00741FC1" w:rsidP="0081384E">
      <w:pPr>
        <w:pStyle w:val="ActuJ"/>
        <w:bidi w:val="0"/>
        <w:rPr>
          <w:rStyle w:val="Reference"/>
        </w:rPr>
      </w:pPr>
      <w:r>
        <w:rPr>
          <w:lang w:bidi="ar-SA"/>
        </w:rPr>
        <w:t xml:space="preserve">Sachant </w:t>
      </w:r>
      <w:r w:rsidR="0081384E">
        <w:rPr>
          <w:lang w:bidi="ar-SA"/>
        </w:rPr>
        <w:t>donc de certitude absolue qu’Israël prendrait possession de la terre et s’y installerait</w:t>
      </w:r>
      <w:r>
        <w:rPr>
          <w:lang w:bidi="ar-SA"/>
        </w:rPr>
        <w:t>,</w:t>
      </w:r>
      <w:r w:rsidR="0081384E">
        <w:rPr>
          <w:lang w:bidi="ar-SA"/>
        </w:rPr>
        <w:t xml:space="preserve"> </w:t>
      </w:r>
      <w:r>
        <w:rPr>
          <w:lang w:bidi="ar-SA"/>
        </w:rPr>
        <w:t>i</w:t>
      </w:r>
      <w:r w:rsidR="0081384E">
        <w:rPr>
          <w:lang w:bidi="ar-SA"/>
        </w:rPr>
        <w:t>l est allé se ressourcer sur leur tombe</w:t>
      </w:r>
      <w:r>
        <w:rPr>
          <w:lang w:bidi="ar-SA"/>
        </w:rPr>
        <w:t xml:space="preserve">. Il y a trouvé confirmation de la protection divine : « Il ne dort ni ne sommeille, le Gardien d’Israël ! » </w:t>
      </w:r>
      <w:r w:rsidRPr="00741FC1">
        <w:rPr>
          <w:rStyle w:val="Reference"/>
        </w:rPr>
        <w:t xml:space="preserve">(Psaumes </w:t>
      </w:r>
      <w:r w:rsidRPr="00741FC1">
        <w:rPr>
          <w:rStyle w:val="Chapitre"/>
        </w:rPr>
        <w:t>cxxi</w:t>
      </w:r>
      <w:r w:rsidRPr="00741FC1">
        <w:rPr>
          <w:rStyle w:val="Reference"/>
        </w:rPr>
        <w:t>, 4)</w:t>
      </w:r>
    </w:p>
    <w:p w14:paraId="76A82E05" w14:textId="208B3150" w:rsidR="00741FC1" w:rsidRDefault="00741FC1" w:rsidP="00741FC1">
      <w:pPr>
        <w:pStyle w:val="ActuJ"/>
        <w:bidi w:val="0"/>
        <w:rPr>
          <w:lang w:bidi="ar-SA"/>
        </w:rPr>
      </w:pPr>
      <w:r>
        <w:rPr>
          <w:lang w:bidi="ar-SA"/>
        </w:rPr>
        <w:t>Soldats de Tsahal, Armée de Défense d’Israël, associés à Dieu dans cette mission, vous êtes les dignes successeurs de Caleb !</w:t>
      </w:r>
    </w:p>
    <w:p w14:paraId="7C5F6C6C" w14:textId="11596D33" w:rsidR="00741FC1" w:rsidRPr="007E16D9" w:rsidRDefault="00741FC1" w:rsidP="00741FC1">
      <w:pPr>
        <w:pStyle w:val="ActuJ"/>
        <w:bidi w:val="0"/>
        <w:rPr>
          <w:lang w:bidi="ar-SA"/>
        </w:rPr>
      </w:pPr>
      <w:r>
        <w:rPr>
          <w:lang w:bidi="ar-SA"/>
        </w:rPr>
        <w:t>Montons et nous vaincrons !</w:t>
      </w:r>
    </w:p>
    <w:sectPr w:rsidR="00741FC1" w:rsidRPr="007E1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D9"/>
    <w:rsid w:val="00086549"/>
    <w:rsid w:val="000A0DA6"/>
    <w:rsid w:val="000B31D9"/>
    <w:rsid w:val="00202698"/>
    <w:rsid w:val="0021208E"/>
    <w:rsid w:val="00253D35"/>
    <w:rsid w:val="002A1B89"/>
    <w:rsid w:val="002D34C8"/>
    <w:rsid w:val="003E0437"/>
    <w:rsid w:val="00534FBA"/>
    <w:rsid w:val="005B24E3"/>
    <w:rsid w:val="00741FC1"/>
    <w:rsid w:val="007E16D9"/>
    <w:rsid w:val="007E1E18"/>
    <w:rsid w:val="0081384E"/>
    <w:rsid w:val="00941807"/>
    <w:rsid w:val="009834C1"/>
    <w:rsid w:val="00A83F34"/>
    <w:rsid w:val="00AC5A02"/>
    <w:rsid w:val="00AC72C5"/>
    <w:rsid w:val="00BE34C4"/>
    <w:rsid w:val="00C34670"/>
    <w:rsid w:val="00C61FB4"/>
    <w:rsid w:val="00D21C72"/>
    <w:rsid w:val="00DC6177"/>
    <w:rsid w:val="00DE5ABD"/>
    <w:rsid w:val="00E66D7A"/>
    <w:rsid w:val="00ED21D2"/>
    <w:rsid w:val="00F74560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62AC"/>
  <w15:chartTrackingRefBased/>
  <w15:docId w15:val="{E13800AA-A789-477F-A112-AA684473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">
    <w:name w:val="Reference"/>
    <w:qFormat/>
    <w:rsid w:val="000A0DA6"/>
    <w:rPr>
      <w:noProof/>
      <w:sz w:val="20"/>
      <w:szCs w:val="18"/>
      <w:lang w:val="fr-FR"/>
    </w:rPr>
  </w:style>
  <w:style w:type="paragraph" w:customStyle="1" w:styleId="Sous-titre">
    <w:name w:val="Sous-titre"/>
    <w:basedOn w:val="Normal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Normal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noProof/>
      <w:sz w:val="20"/>
      <w:szCs w:val="18"/>
      <w:lang w:val="fr-FR"/>
    </w:rPr>
  </w:style>
  <w:style w:type="character" w:customStyle="1" w:styleId="Hbreu">
    <w:name w:val="Hébreu"/>
    <w:basedOn w:val="DefaultParagraphFont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Normal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DefaultParagraphFont"/>
    <w:uiPriority w:val="1"/>
    <w:qFormat/>
    <w:rsid w:val="00E66D7A"/>
    <w:rPr>
      <w:i/>
      <w:iCs/>
      <w:lang w:val="la-Latn" w:eastAsia="ar-SA" w:bidi="ar-SA"/>
    </w:rPr>
  </w:style>
  <w:style w:type="paragraph" w:styleId="Title">
    <w:name w:val="Title"/>
    <w:basedOn w:val="ActuJ"/>
    <w:next w:val="Normal"/>
    <w:link w:val="TitleChar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DefaultParagraphFont"/>
    <w:uiPriority w:val="1"/>
    <w:qFormat/>
    <w:rsid w:val="00941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Midrach.dotx</Template>
  <TotalTime>71</TotalTime>
  <Pages>2</Pages>
  <Words>527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Elyakim Simsovic</cp:lastModifiedBy>
  <cp:revision>1</cp:revision>
  <dcterms:created xsi:type="dcterms:W3CDTF">2025-06-19T13:11:00Z</dcterms:created>
  <dcterms:modified xsi:type="dcterms:W3CDTF">2025-06-19T14:22:00Z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